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1C642" w14:textId="49148FE0" w:rsidR="00B6706B" w:rsidRPr="00565219" w:rsidRDefault="00A66988" w:rsidP="000C35E5">
      <w:pPr>
        <w:spacing w:line="276" w:lineRule="auto"/>
        <w:jc w:val="both"/>
        <w:rPr>
          <w:rFonts w:ascii="Times New Roman" w:hAnsi="Times New Roman" w:cs="Times New Roman"/>
          <w:b/>
          <w:sz w:val="24"/>
          <w:szCs w:val="24"/>
          <w:lang w:val="ro-RO"/>
        </w:rPr>
      </w:pPr>
      <w:r w:rsidRPr="00565219">
        <w:rPr>
          <w:rFonts w:ascii="Times New Roman" w:hAnsi="Times New Roman" w:cs="Times New Roman"/>
          <w:b/>
          <w:sz w:val="24"/>
          <w:szCs w:val="24"/>
          <w:lang w:val="ro-RO"/>
        </w:rPr>
        <w:t xml:space="preserve">Anexa </w:t>
      </w:r>
      <w:r w:rsidR="00B719B4" w:rsidRPr="00565219">
        <w:rPr>
          <w:rFonts w:ascii="Times New Roman" w:hAnsi="Times New Roman" w:cs="Times New Roman"/>
          <w:b/>
          <w:sz w:val="24"/>
          <w:szCs w:val="24"/>
          <w:lang w:val="ro-RO"/>
        </w:rPr>
        <w:t xml:space="preserve">nr. </w:t>
      </w:r>
      <w:r w:rsidR="00DA453E">
        <w:rPr>
          <w:rFonts w:ascii="Times New Roman" w:hAnsi="Times New Roman" w:cs="Times New Roman"/>
          <w:b/>
          <w:sz w:val="24"/>
          <w:szCs w:val="24"/>
          <w:lang w:val="ro-RO"/>
        </w:rPr>
        <w:t>3</w:t>
      </w:r>
      <w:r w:rsidRPr="00565219">
        <w:rPr>
          <w:rFonts w:ascii="Times New Roman" w:hAnsi="Times New Roman" w:cs="Times New Roman"/>
          <w:sz w:val="24"/>
          <w:szCs w:val="24"/>
          <w:lang w:val="ro-RO"/>
        </w:rPr>
        <w:t xml:space="preserve"> – </w:t>
      </w:r>
      <w:r w:rsidRPr="00565219">
        <w:rPr>
          <w:rFonts w:ascii="Times New Roman" w:hAnsi="Times New Roman" w:cs="Times New Roman"/>
          <w:b/>
          <w:sz w:val="24"/>
          <w:szCs w:val="24"/>
          <w:lang w:val="ro-RO"/>
        </w:rPr>
        <w:t>Mecanismul opera</w:t>
      </w:r>
      <w:r w:rsidR="00B719B4" w:rsidRPr="00565219">
        <w:rPr>
          <w:rFonts w:ascii="Times New Roman" w:hAnsi="Times New Roman" w:cs="Times New Roman"/>
          <w:b/>
          <w:sz w:val="24"/>
          <w:szCs w:val="24"/>
          <w:lang w:val="ro-RO"/>
        </w:rPr>
        <w:t>ț</w:t>
      </w:r>
      <w:r w:rsidRPr="00565219">
        <w:rPr>
          <w:rFonts w:ascii="Times New Roman" w:hAnsi="Times New Roman" w:cs="Times New Roman"/>
          <w:b/>
          <w:sz w:val="24"/>
          <w:szCs w:val="24"/>
          <w:lang w:val="ro-RO"/>
        </w:rPr>
        <w:t>ional de aplicare a instrumentului economic “Pl</w:t>
      </w:r>
      <w:r w:rsidR="00B719B4" w:rsidRPr="00565219">
        <w:rPr>
          <w:rFonts w:ascii="Times New Roman" w:hAnsi="Times New Roman" w:cs="Times New Roman"/>
          <w:b/>
          <w:sz w:val="24"/>
          <w:szCs w:val="24"/>
          <w:lang w:val="ro-RO"/>
        </w:rPr>
        <w:t>ă</w:t>
      </w:r>
      <w:r w:rsidRPr="00565219">
        <w:rPr>
          <w:rFonts w:ascii="Times New Roman" w:hAnsi="Times New Roman" w:cs="Times New Roman"/>
          <w:b/>
          <w:sz w:val="24"/>
          <w:szCs w:val="24"/>
          <w:lang w:val="ro-RO"/>
        </w:rPr>
        <w:t>te</w:t>
      </w:r>
      <w:r w:rsidR="00BF1086" w:rsidRPr="00565219">
        <w:rPr>
          <w:rFonts w:ascii="Times New Roman" w:hAnsi="Times New Roman" w:cs="Times New Roman"/>
          <w:b/>
          <w:sz w:val="24"/>
          <w:szCs w:val="24"/>
          <w:lang w:val="ro-RO"/>
        </w:rPr>
        <w:t>ş</w:t>
      </w:r>
      <w:r w:rsidRPr="00565219">
        <w:rPr>
          <w:rFonts w:ascii="Times New Roman" w:hAnsi="Times New Roman" w:cs="Times New Roman"/>
          <w:b/>
          <w:sz w:val="24"/>
          <w:szCs w:val="24"/>
          <w:lang w:val="ro-RO"/>
        </w:rPr>
        <w:t>te pen</w:t>
      </w:r>
      <w:r w:rsidR="007013CA" w:rsidRPr="00565219">
        <w:rPr>
          <w:rFonts w:ascii="Times New Roman" w:hAnsi="Times New Roman" w:cs="Times New Roman"/>
          <w:b/>
          <w:sz w:val="24"/>
          <w:szCs w:val="24"/>
          <w:lang w:val="ro-RO"/>
        </w:rPr>
        <w:t>t</w:t>
      </w:r>
      <w:r w:rsidRPr="00565219">
        <w:rPr>
          <w:rFonts w:ascii="Times New Roman" w:hAnsi="Times New Roman" w:cs="Times New Roman"/>
          <w:b/>
          <w:sz w:val="24"/>
          <w:szCs w:val="24"/>
          <w:lang w:val="ro-RO"/>
        </w:rPr>
        <w:t>r</w:t>
      </w:r>
      <w:r w:rsidR="007013CA" w:rsidRPr="00565219">
        <w:rPr>
          <w:rFonts w:ascii="Times New Roman" w:hAnsi="Times New Roman" w:cs="Times New Roman"/>
          <w:b/>
          <w:sz w:val="24"/>
          <w:szCs w:val="24"/>
          <w:lang w:val="ro-RO"/>
        </w:rPr>
        <w:t>u câ</w:t>
      </w:r>
      <w:r w:rsidRPr="00565219">
        <w:rPr>
          <w:rFonts w:ascii="Times New Roman" w:hAnsi="Times New Roman" w:cs="Times New Roman"/>
          <w:b/>
          <w:sz w:val="24"/>
          <w:szCs w:val="24"/>
          <w:lang w:val="ro-RO"/>
        </w:rPr>
        <w:t xml:space="preserve">t </w:t>
      </w:r>
      <w:r w:rsidR="00E94F8B" w:rsidRPr="00565219">
        <w:rPr>
          <w:rFonts w:ascii="Times New Roman" w:hAnsi="Times New Roman" w:cs="Times New Roman"/>
          <w:b/>
          <w:sz w:val="24"/>
          <w:szCs w:val="24"/>
          <w:lang w:val="ro-RO"/>
        </w:rPr>
        <w:t>arunci” (</w:t>
      </w:r>
      <w:r w:rsidRPr="00565219">
        <w:rPr>
          <w:rFonts w:ascii="Times New Roman" w:hAnsi="Times New Roman" w:cs="Times New Roman"/>
          <w:b/>
          <w:sz w:val="24"/>
          <w:szCs w:val="24"/>
          <w:lang w:val="ro-RO"/>
        </w:rPr>
        <w:t xml:space="preserve">PPCA) conform prevederilor O.U.G. </w:t>
      </w:r>
      <w:r w:rsidR="00B719B4" w:rsidRPr="00565219">
        <w:rPr>
          <w:rFonts w:ascii="Times New Roman" w:hAnsi="Times New Roman" w:cs="Times New Roman"/>
          <w:b/>
          <w:sz w:val="24"/>
          <w:szCs w:val="24"/>
          <w:lang w:val="ro-RO"/>
        </w:rPr>
        <w:t xml:space="preserve">nr. </w:t>
      </w:r>
      <w:r w:rsidRPr="00565219">
        <w:rPr>
          <w:rFonts w:ascii="Times New Roman" w:hAnsi="Times New Roman" w:cs="Times New Roman"/>
          <w:b/>
          <w:sz w:val="24"/>
          <w:szCs w:val="24"/>
          <w:lang w:val="ro-RO"/>
        </w:rPr>
        <w:t>74/2018</w:t>
      </w:r>
    </w:p>
    <w:p w14:paraId="3A2FB9E7" w14:textId="77777777" w:rsidR="00A71D5C" w:rsidRPr="00565219" w:rsidRDefault="00A71D5C" w:rsidP="000C35E5">
      <w:pPr>
        <w:spacing w:line="276" w:lineRule="auto"/>
        <w:rPr>
          <w:rFonts w:ascii="Times New Roman" w:hAnsi="Times New Roman" w:cs="Times New Roman"/>
          <w:b/>
          <w:sz w:val="24"/>
          <w:szCs w:val="24"/>
          <w:lang w:val="ro-RO"/>
        </w:rPr>
      </w:pPr>
    </w:p>
    <w:p w14:paraId="53FBAA5C" w14:textId="0A1BF1BB" w:rsidR="006A0D33" w:rsidRDefault="006A0D33" w:rsidP="000C35E5">
      <w:pPr>
        <w:spacing w:line="276" w:lineRule="auto"/>
        <w:rPr>
          <w:rFonts w:ascii="Times New Roman" w:hAnsi="Times New Roman" w:cs="Times New Roman"/>
          <w:b/>
          <w:sz w:val="24"/>
          <w:szCs w:val="24"/>
          <w:lang w:val="ro-RO"/>
        </w:rPr>
      </w:pPr>
      <w:r w:rsidRPr="00565219">
        <w:rPr>
          <w:rFonts w:ascii="Times New Roman" w:hAnsi="Times New Roman" w:cs="Times New Roman"/>
          <w:b/>
          <w:sz w:val="24"/>
          <w:szCs w:val="24"/>
          <w:lang w:val="ro-RO"/>
        </w:rPr>
        <w:t xml:space="preserve">CAP. 1 </w:t>
      </w:r>
      <w:r w:rsidR="000C647B">
        <w:rPr>
          <w:rFonts w:ascii="Times New Roman" w:hAnsi="Times New Roman" w:cs="Times New Roman"/>
          <w:b/>
          <w:sz w:val="24"/>
          <w:szCs w:val="24"/>
          <w:lang w:val="ro-RO"/>
        </w:rPr>
        <w:t xml:space="preserve">Reguli de </w:t>
      </w:r>
      <w:r w:rsidR="0017778B">
        <w:rPr>
          <w:rFonts w:ascii="Times New Roman" w:hAnsi="Times New Roman" w:cs="Times New Roman"/>
          <w:b/>
          <w:sz w:val="24"/>
          <w:szCs w:val="24"/>
          <w:lang w:val="ro-RO"/>
        </w:rPr>
        <w:t>completare</w:t>
      </w:r>
      <w:r w:rsidR="002279B2">
        <w:rPr>
          <w:rFonts w:ascii="Times New Roman" w:hAnsi="Times New Roman" w:cs="Times New Roman"/>
          <w:b/>
          <w:sz w:val="24"/>
          <w:szCs w:val="24"/>
          <w:lang w:val="ro-RO"/>
        </w:rPr>
        <w:t>,</w:t>
      </w:r>
      <w:r w:rsidR="0017778B">
        <w:rPr>
          <w:rFonts w:ascii="Times New Roman" w:hAnsi="Times New Roman" w:cs="Times New Roman"/>
          <w:b/>
          <w:sz w:val="24"/>
          <w:szCs w:val="24"/>
          <w:lang w:val="ro-RO"/>
        </w:rPr>
        <w:t xml:space="preserve"> </w:t>
      </w:r>
      <w:r w:rsidR="000C647B">
        <w:rPr>
          <w:rFonts w:ascii="Times New Roman" w:hAnsi="Times New Roman" w:cs="Times New Roman"/>
          <w:b/>
          <w:sz w:val="24"/>
          <w:szCs w:val="24"/>
          <w:lang w:val="ro-RO"/>
        </w:rPr>
        <w:t xml:space="preserve">validare </w:t>
      </w:r>
      <w:r w:rsidR="002279B2">
        <w:rPr>
          <w:rFonts w:ascii="Times New Roman" w:hAnsi="Times New Roman" w:cs="Times New Roman"/>
          <w:b/>
          <w:sz w:val="24"/>
          <w:szCs w:val="24"/>
          <w:lang w:val="ro-RO"/>
        </w:rPr>
        <w:t xml:space="preserve">și rectificare </w:t>
      </w:r>
      <w:r w:rsidR="000C647B">
        <w:rPr>
          <w:rFonts w:ascii="Times New Roman" w:hAnsi="Times New Roman" w:cs="Times New Roman"/>
          <w:b/>
          <w:sz w:val="24"/>
          <w:szCs w:val="24"/>
          <w:lang w:val="ro-RO"/>
        </w:rPr>
        <w:t>a declarației de impunere pentru toți u</w:t>
      </w:r>
      <w:r w:rsidR="00EC610E">
        <w:rPr>
          <w:rFonts w:ascii="Times New Roman" w:hAnsi="Times New Roman" w:cs="Times New Roman"/>
          <w:b/>
          <w:sz w:val="24"/>
          <w:szCs w:val="24"/>
          <w:lang w:val="ro-RO"/>
        </w:rPr>
        <w:t xml:space="preserve">tilizatorii sistemului </w:t>
      </w:r>
      <w:r w:rsidR="009F1AAC">
        <w:rPr>
          <w:rFonts w:ascii="Times New Roman" w:hAnsi="Times New Roman" w:cs="Times New Roman"/>
          <w:b/>
          <w:sz w:val="24"/>
          <w:szCs w:val="24"/>
          <w:lang w:val="ro-RO"/>
        </w:rPr>
        <w:t xml:space="preserve">public </w:t>
      </w:r>
      <w:r w:rsidR="00EC610E">
        <w:rPr>
          <w:rFonts w:ascii="Times New Roman" w:hAnsi="Times New Roman" w:cs="Times New Roman"/>
          <w:b/>
          <w:sz w:val="24"/>
          <w:szCs w:val="24"/>
          <w:lang w:val="ro-RO"/>
        </w:rPr>
        <w:t>de salubrizare</w:t>
      </w:r>
      <w:r w:rsidR="009F1AAC">
        <w:rPr>
          <w:rFonts w:ascii="Times New Roman" w:hAnsi="Times New Roman" w:cs="Times New Roman"/>
          <w:b/>
          <w:sz w:val="24"/>
          <w:szCs w:val="24"/>
          <w:lang w:val="ro-RO"/>
        </w:rPr>
        <w:t xml:space="preserve"> al </w:t>
      </w:r>
      <w:r w:rsidR="009F1AAC" w:rsidRPr="00103A50">
        <w:rPr>
          <w:rFonts w:ascii="Times New Roman" w:hAnsi="Times New Roman" w:cs="Times New Roman"/>
          <w:b/>
          <w:strike/>
          <w:sz w:val="24"/>
          <w:szCs w:val="24"/>
          <w:lang w:val="ro-RO"/>
        </w:rPr>
        <w:t>munici</w:t>
      </w:r>
      <w:r w:rsidR="009922F5" w:rsidRPr="00103A50">
        <w:rPr>
          <w:rFonts w:ascii="Times New Roman" w:hAnsi="Times New Roman" w:cs="Times New Roman"/>
          <w:b/>
          <w:strike/>
          <w:sz w:val="24"/>
          <w:szCs w:val="24"/>
          <w:lang w:val="ro-RO"/>
        </w:rPr>
        <w:t>piului</w:t>
      </w:r>
      <w:r w:rsidR="009922F5">
        <w:rPr>
          <w:rFonts w:ascii="Times New Roman" w:hAnsi="Times New Roman" w:cs="Times New Roman"/>
          <w:b/>
          <w:sz w:val="24"/>
          <w:szCs w:val="24"/>
          <w:lang w:val="ro-RO"/>
        </w:rPr>
        <w:t xml:space="preserve"> </w:t>
      </w:r>
      <w:r w:rsidR="00103A50">
        <w:rPr>
          <w:rFonts w:ascii="Times New Roman" w:hAnsi="Times New Roman" w:cs="Times New Roman"/>
          <w:b/>
          <w:sz w:val="24"/>
          <w:szCs w:val="24"/>
          <w:lang w:val="ro-RO"/>
        </w:rPr>
        <w:t xml:space="preserve">județului </w:t>
      </w:r>
      <w:r w:rsidR="009922F5">
        <w:rPr>
          <w:rFonts w:ascii="Times New Roman" w:hAnsi="Times New Roman" w:cs="Times New Roman"/>
          <w:b/>
          <w:sz w:val="24"/>
          <w:szCs w:val="24"/>
          <w:lang w:val="ro-RO"/>
        </w:rPr>
        <w:t>Sibiu</w:t>
      </w:r>
    </w:p>
    <w:p w14:paraId="131EE567" w14:textId="77777777" w:rsidR="007275DA" w:rsidRDefault="00EC610E" w:rsidP="000C35E5">
      <w:pPr>
        <w:spacing w:line="276"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Art.1 </w:t>
      </w:r>
    </w:p>
    <w:p w14:paraId="0CAAD423" w14:textId="21F743A3" w:rsidR="00BC0666" w:rsidRPr="00723ACF" w:rsidRDefault="005B7617" w:rsidP="000C35E5">
      <w:pPr>
        <w:spacing w:line="276" w:lineRule="auto"/>
        <w:rPr>
          <w:rFonts w:ascii="Times New Roman" w:hAnsi="Times New Roman" w:cs="Times New Roman"/>
          <w:bCs/>
          <w:sz w:val="24"/>
          <w:szCs w:val="24"/>
          <w:lang w:val="ro-RO"/>
        </w:rPr>
      </w:pPr>
      <w:r w:rsidRPr="007275DA">
        <w:rPr>
          <w:rFonts w:ascii="Times New Roman" w:hAnsi="Times New Roman" w:cs="Times New Roman"/>
          <w:bCs/>
          <w:sz w:val="24"/>
          <w:szCs w:val="24"/>
          <w:lang w:val="ro-RO"/>
        </w:rPr>
        <w:t>(1)</w:t>
      </w:r>
      <w:r>
        <w:rPr>
          <w:rFonts w:ascii="Times New Roman" w:hAnsi="Times New Roman" w:cs="Times New Roman"/>
          <w:b/>
          <w:sz w:val="24"/>
          <w:szCs w:val="24"/>
          <w:lang w:val="ro-RO"/>
        </w:rPr>
        <w:t xml:space="preserve"> </w:t>
      </w:r>
      <w:r w:rsidR="00DB0733">
        <w:rPr>
          <w:rFonts w:ascii="Times New Roman" w:hAnsi="Times New Roman" w:cs="Times New Roman"/>
          <w:b/>
          <w:sz w:val="24"/>
          <w:szCs w:val="24"/>
          <w:lang w:val="ro-RO"/>
        </w:rPr>
        <w:t xml:space="preserve"> </w:t>
      </w:r>
      <w:r w:rsidR="007A4BC3" w:rsidRPr="005D280F">
        <w:rPr>
          <w:rFonts w:ascii="Times New Roman" w:hAnsi="Times New Roman" w:cs="Times New Roman"/>
          <w:bCs/>
          <w:sz w:val="24"/>
          <w:szCs w:val="24"/>
          <w:lang w:val="ro-RO"/>
        </w:rPr>
        <w:t xml:space="preserve">Declarația de impunere </w:t>
      </w:r>
      <w:r w:rsidR="00DB0733">
        <w:rPr>
          <w:rFonts w:ascii="Times New Roman" w:hAnsi="Times New Roman" w:cs="Times New Roman"/>
          <w:bCs/>
          <w:sz w:val="24"/>
          <w:szCs w:val="24"/>
          <w:lang w:val="ro-RO"/>
        </w:rPr>
        <w:t>î</w:t>
      </w:r>
      <w:r w:rsidR="00341E80">
        <w:rPr>
          <w:rFonts w:ascii="Times New Roman" w:hAnsi="Times New Roman" w:cs="Times New Roman"/>
          <w:bCs/>
          <w:sz w:val="24"/>
          <w:szCs w:val="24"/>
          <w:lang w:val="ro-RO"/>
        </w:rPr>
        <w:t xml:space="preserve">n vederea stabilirii cunatumului taxei de salubrizare </w:t>
      </w:r>
      <w:r w:rsidR="007A4BC3" w:rsidRPr="005D280F">
        <w:rPr>
          <w:rFonts w:ascii="Times New Roman" w:hAnsi="Times New Roman" w:cs="Times New Roman"/>
          <w:bCs/>
          <w:sz w:val="24"/>
          <w:szCs w:val="24"/>
          <w:lang w:val="ro-RO"/>
        </w:rPr>
        <w:t xml:space="preserve">aferentă anului 2021, </w:t>
      </w:r>
      <w:r w:rsidR="005D280F">
        <w:rPr>
          <w:rFonts w:ascii="Times New Roman" w:hAnsi="Times New Roman" w:cs="Times New Roman"/>
          <w:bCs/>
          <w:sz w:val="24"/>
          <w:szCs w:val="24"/>
          <w:lang w:val="ro-RO"/>
        </w:rPr>
        <w:t>A</w:t>
      </w:r>
      <w:r w:rsidR="007A4BC3" w:rsidRPr="005D280F">
        <w:rPr>
          <w:rFonts w:ascii="Times New Roman" w:hAnsi="Times New Roman" w:cs="Times New Roman"/>
          <w:bCs/>
          <w:sz w:val="24"/>
          <w:szCs w:val="24"/>
          <w:lang w:val="ro-RO"/>
        </w:rPr>
        <w:t>nexa 1</w:t>
      </w:r>
      <w:r w:rsidR="005D280F">
        <w:rPr>
          <w:rFonts w:ascii="Times New Roman" w:hAnsi="Times New Roman" w:cs="Times New Roman"/>
          <w:bCs/>
          <w:sz w:val="24"/>
          <w:szCs w:val="24"/>
          <w:lang w:val="ro-RO"/>
        </w:rPr>
        <w:t>-,</w:t>
      </w:r>
      <w:r w:rsidR="007A4BC3" w:rsidRPr="005D280F">
        <w:rPr>
          <w:rFonts w:ascii="Times New Roman" w:hAnsi="Times New Roman" w:cs="Times New Roman"/>
          <w:bCs/>
          <w:sz w:val="24"/>
          <w:szCs w:val="24"/>
          <w:lang w:val="ro-RO"/>
        </w:rPr>
        <w:t xml:space="preserve"> </w:t>
      </w:r>
      <w:r w:rsidR="002279B2">
        <w:rPr>
          <w:rFonts w:ascii="Times New Roman" w:hAnsi="Times New Roman" w:cs="Times New Roman"/>
          <w:bCs/>
          <w:sz w:val="24"/>
          <w:szCs w:val="24"/>
          <w:lang w:val="ro-RO"/>
        </w:rPr>
        <w:t>sau</w:t>
      </w:r>
      <w:r w:rsidR="007A4BC3" w:rsidRPr="005D280F">
        <w:rPr>
          <w:rFonts w:ascii="Times New Roman" w:hAnsi="Times New Roman" w:cs="Times New Roman"/>
          <w:bCs/>
          <w:sz w:val="24"/>
          <w:szCs w:val="24"/>
          <w:lang w:val="ro-RO"/>
        </w:rPr>
        <w:t xml:space="preserve"> cea rectificativă </w:t>
      </w:r>
      <w:r w:rsidR="005D280F">
        <w:rPr>
          <w:rFonts w:ascii="Times New Roman" w:hAnsi="Times New Roman" w:cs="Times New Roman"/>
          <w:bCs/>
          <w:sz w:val="24"/>
          <w:szCs w:val="24"/>
          <w:lang w:val="ro-RO"/>
        </w:rPr>
        <w:t>, Anexa 2 la Regulamentul de impu</w:t>
      </w:r>
      <w:r w:rsidR="00306A9F">
        <w:rPr>
          <w:rFonts w:ascii="Times New Roman" w:hAnsi="Times New Roman" w:cs="Times New Roman"/>
          <w:bCs/>
          <w:sz w:val="24"/>
          <w:szCs w:val="24"/>
          <w:lang w:val="ro-RO"/>
        </w:rPr>
        <w:t>nere a taxei de salubr</w:t>
      </w:r>
      <w:r w:rsidR="002F11E6">
        <w:rPr>
          <w:rFonts w:ascii="Times New Roman" w:hAnsi="Times New Roman" w:cs="Times New Roman"/>
          <w:bCs/>
          <w:sz w:val="24"/>
          <w:szCs w:val="24"/>
          <w:lang w:val="ro-RO"/>
        </w:rPr>
        <w:t>i</w:t>
      </w:r>
      <w:r w:rsidR="00306A9F">
        <w:rPr>
          <w:rFonts w:ascii="Times New Roman" w:hAnsi="Times New Roman" w:cs="Times New Roman"/>
          <w:bCs/>
          <w:sz w:val="24"/>
          <w:szCs w:val="24"/>
          <w:lang w:val="ro-RO"/>
        </w:rPr>
        <w:t>zare</w:t>
      </w:r>
      <w:r w:rsidR="006D7452">
        <w:rPr>
          <w:rFonts w:ascii="Times New Roman" w:hAnsi="Times New Roman" w:cs="Times New Roman"/>
          <w:bCs/>
          <w:sz w:val="24"/>
          <w:szCs w:val="24"/>
          <w:lang w:val="ro-RO"/>
        </w:rPr>
        <w:t xml:space="preserve"> trebuie </w:t>
      </w:r>
      <w:r w:rsidR="002279B2">
        <w:rPr>
          <w:rFonts w:ascii="Times New Roman" w:hAnsi="Times New Roman" w:cs="Times New Roman"/>
          <w:bCs/>
          <w:sz w:val="24"/>
          <w:szCs w:val="24"/>
          <w:lang w:val="ro-RO"/>
        </w:rPr>
        <w:t xml:space="preserve">(a) </w:t>
      </w:r>
      <w:r w:rsidR="006D7452" w:rsidRPr="00B27E64">
        <w:rPr>
          <w:rFonts w:ascii="Times New Roman" w:hAnsi="Times New Roman" w:cs="Times New Roman"/>
          <w:bCs/>
          <w:sz w:val="24"/>
          <w:szCs w:val="24"/>
          <w:u w:val="single"/>
          <w:lang w:val="ro-RO"/>
        </w:rPr>
        <w:t>completat</w:t>
      </w:r>
      <w:r w:rsidR="002279B2" w:rsidRPr="00B27E64">
        <w:rPr>
          <w:rFonts w:ascii="Times New Roman" w:hAnsi="Times New Roman" w:cs="Times New Roman"/>
          <w:bCs/>
          <w:sz w:val="24"/>
          <w:szCs w:val="24"/>
          <w:u w:val="single"/>
          <w:lang w:val="ro-RO"/>
        </w:rPr>
        <w:t>ă</w:t>
      </w:r>
      <w:r w:rsidR="002279B2">
        <w:rPr>
          <w:rFonts w:ascii="Times New Roman" w:hAnsi="Times New Roman" w:cs="Times New Roman"/>
          <w:bCs/>
          <w:sz w:val="24"/>
          <w:szCs w:val="24"/>
          <w:lang w:val="ro-RO"/>
        </w:rPr>
        <w:t xml:space="preserve">, </w:t>
      </w:r>
      <w:r w:rsidR="006D7452">
        <w:rPr>
          <w:rFonts w:ascii="Times New Roman" w:hAnsi="Times New Roman" w:cs="Times New Roman"/>
          <w:bCs/>
          <w:sz w:val="24"/>
          <w:szCs w:val="24"/>
          <w:lang w:val="ro-RO"/>
        </w:rPr>
        <w:t xml:space="preserve">ori </w:t>
      </w:r>
      <w:r w:rsidR="002279B2">
        <w:rPr>
          <w:rFonts w:ascii="Times New Roman" w:hAnsi="Times New Roman" w:cs="Times New Roman"/>
          <w:bCs/>
          <w:sz w:val="24"/>
          <w:szCs w:val="24"/>
          <w:lang w:val="ro-RO"/>
        </w:rPr>
        <w:t>(</w:t>
      </w:r>
      <w:r w:rsidR="00633CB3">
        <w:rPr>
          <w:rFonts w:ascii="Times New Roman" w:hAnsi="Times New Roman" w:cs="Times New Roman"/>
          <w:bCs/>
          <w:sz w:val="24"/>
          <w:szCs w:val="24"/>
          <w:lang w:val="ro-RO"/>
        </w:rPr>
        <w:t>b</w:t>
      </w:r>
      <w:r w:rsidR="002279B2">
        <w:rPr>
          <w:rFonts w:ascii="Times New Roman" w:hAnsi="Times New Roman" w:cs="Times New Roman"/>
          <w:bCs/>
          <w:sz w:val="24"/>
          <w:szCs w:val="24"/>
          <w:lang w:val="ro-RO"/>
        </w:rPr>
        <w:t xml:space="preserve">) </w:t>
      </w:r>
      <w:r w:rsidR="006D7452" w:rsidRPr="00B27E64">
        <w:rPr>
          <w:rFonts w:ascii="Times New Roman" w:hAnsi="Times New Roman" w:cs="Times New Roman"/>
          <w:bCs/>
          <w:sz w:val="24"/>
          <w:szCs w:val="24"/>
          <w:u w:val="single"/>
          <w:lang w:val="ro-RO"/>
        </w:rPr>
        <w:t>rectificat</w:t>
      </w:r>
      <w:r w:rsidR="002279B2" w:rsidRPr="00B27E64">
        <w:rPr>
          <w:rFonts w:ascii="Times New Roman" w:hAnsi="Times New Roman" w:cs="Times New Roman"/>
          <w:bCs/>
          <w:sz w:val="24"/>
          <w:szCs w:val="24"/>
          <w:u w:val="single"/>
          <w:lang w:val="ro-RO"/>
        </w:rPr>
        <w:t>ă</w:t>
      </w:r>
      <w:r w:rsidR="006D7452">
        <w:rPr>
          <w:rFonts w:ascii="Times New Roman" w:hAnsi="Times New Roman" w:cs="Times New Roman"/>
          <w:bCs/>
          <w:sz w:val="24"/>
          <w:szCs w:val="24"/>
          <w:lang w:val="ro-RO"/>
        </w:rPr>
        <w:t xml:space="preserve"> de către toți utilizatorii sistemului</w:t>
      </w:r>
      <w:r w:rsidR="00723E67">
        <w:rPr>
          <w:rFonts w:ascii="Times New Roman" w:hAnsi="Times New Roman" w:cs="Times New Roman"/>
          <w:bCs/>
          <w:sz w:val="24"/>
          <w:szCs w:val="24"/>
          <w:lang w:val="ro-RO"/>
        </w:rPr>
        <w:t xml:space="preserve"> de salubrizare de pe raza </w:t>
      </w:r>
      <w:r w:rsidR="00723ACF">
        <w:rPr>
          <w:rFonts w:ascii="Times New Roman" w:hAnsi="Times New Roman" w:cs="Times New Roman"/>
          <w:bCs/>
          <w:sz w:val="24"/>
          <w:szCs w:val="24"/>
          <w:lang w:val="ro-RO"/>
        </w:rPr>
        <w:t>județului</w:t>
      </w:r>
      <w:r w:rsidR="00723E67">
        <w:rPr>
          <w:rFonts w:ascii="Times New Roman" w:hAnsi="Times New Roman" w:cs="Times New Roman"/>
          <w:bCs/>
          <w:sz w:val="24"/>
          <w:szCs w:val="24"/>
          <w:lang w:val="ro-RO"/>
        </w:rPr>
        <w:t xml:space="preserve"> Sibiu până la data de 30 iunie 2020. </w:t>
      </w:r>
      <w:r w:rsidR="006D7452">
        <w:rPr>
          <w:rFonts w:ascii="Times New Roman" w:hAnsi="Times New Roman" w:cs="Times New Roman"/>
          <w:bCs/>
          <w:sz w:val="24"/>
          <w:szCs w:val="24"/>
          <w:lang w:val="ro-RO"/>
        </w:rPr>
        <w:t xml:space="preserve"> </w:t>
      </w:r>
      <w:r w:rsidR="00AC2943">
        <w:rPr>
          <w:rFonts w:ascii="Times New Roman" w:hAnsi="Times New Roman" w:cs="Times New Roman"/>
          <w:bCs/>
          <w:sz w:val="24"/>
          <w:szCs w:val="24"/>
          <w:lang w:val="ro-RO"/>
        </w:rPr>
        <w:t>Î</w:t>
      </w:r>
      <w:r>
        <w:rPr>
          <w:rFonts w:ascii="Times New Roman" w:hAnsi="Times New Roman" w:cs="Times New Roman"/>
          <w:bCs/>
          <w:sz w:val="24"/>
          <w:szCs w:val="24"/>
          <w:lang w:val="ro-RO"/>
        </w:rPr>
        <w:t xml:space="preserve">n absența acestor acțiuni ale utilizatorilor sunt aplicabile prevederile Regulamentului de instituire a Taxei de </w:t>
      </w:r>
      <w:r w:rsidRPr="00723ACF">
        <w:rPr>
          <w:rFonts w:ascii="Times New Roman" w:hAnsi="Times New Roman" w:cs="Times New Roman"/>
          <w:bCs/>
          <w:sz w:val="24"/>
          <w:szCs w:val="24"/>
          <w:lang w:val="ro-RO"/>
        </w:rPr>
        <w:t xml:space="preserve">salubrizare </w:t>
      </w:r>
      <w:r w:rsidR="00723ACF" w:rsidRPr="00723ACF">
        <w:rPr>
          <w:rFonts w:ascii="Times New Roman" w:hAnsi="Times New Roman" w:cs="Times New Roman"/>
          <w:bCs/>
          <w:sz w:val="24"/>
          <w:szCs w:val="24"/>
          <w:lang w:val="ro-RO"/>
        </w:rPr>
        <w:t xml:space="preserve">art.3 </w:t>
      </w:r>
    </w:p>
    <w:p w14:paraId="099DD1BC" w14:textId="6F43763D" w:rsidR="005B7617" w:rsidRDefault="005B7617" w:rsidP="000C35E5">
      <w:pPr>
        <w:spacing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(2) </w:t>
      </w:r>
      <w:r w:rsidRPr="008012F4">
        <w:rPr>
          <w:rFonts w:ascii="Times New Roman" w:hAnsi="Times New Roman" w:cs="Times New Roman"/>
          <w:b/>
          <w:i/>
          <w:iCs/>
          <w:sz w:val="24"/>
          <w:szCs w:val="24"/>
          <w:u w:val="single"/>
          <w:lang w:val="ro-RO"/>
        </w:rPr>
        <w:t>completarea declaraț</w:t>
      </w:r>
      <w:r w:rsidR="00E80BE6">
        <w:rPr>
          <w:rFonts w:ascii="Times New Roman" w:hAnsi="Times New Roman" w:cs="Times New Roman"/>
          <w:b/>
          <w:i/>
          <w:iCs/>
          <w:sz w:val="24"/>
          <w:szCs w:val="24"/>
          <w:u w:val="single"/>
          <w:lang w:val="ro-RO"/>
        </w:rPr>
        <w:t>i</w:t>
      </w:r>
      <w:r w:rsidRPr="008012F4">
        <w:rPr>
          <w:rFonts w:ascii="Times New Roman" w:hAnsi="Times New Roman" w:cs="Times New Roman"/>
          <w:b/>
          <w:i/>
          <w:iCs/>
          <w:sz w:val="24"/>
          <w:szCs w:val="24"/>
          <w:u w:val="single"/>
          <w:lang w:val="ro-RO"/>
        </w:rPr>
        <w:t>ei</w:t>
      </w:r>
      <w:r>
        <w:rPr>
          <w:rFonts w:ascii="Times New Roman" w:hAnsi="Times New Roman" w:cs="Times New Roman"/>
          <w:bCs/>
          <w:sz w:val="24"/>
          <w:szCs w:val="24"/>
          <w:lang w:val="ro-RO"/>
        </w:rPr>
        <w:t xml:space="preserve"> de salubrizare </w:t>
      </w:r>
      <w:r w:rsidR="00B6751E">
        <w:rPr>
          <w:rFonts w:ascii="Times New Roman" w:hAnsi="Times New Roman" w:cs="Times New Roman"/>
          <w:bCs/>
          <w:sz w:val="24"/>
          <w:szCs w:val="24"/>
          <w:lang w:val="ro-RO"/>
        </w:rPr>
        <w:t xml:space="preserve">se face doar de către utilizatorii sistemului care până la data </w:t>
      </w:r>
      <w:r w:rsidR="008012F4">
        <w:rPr>
          <w:rFonts w:ascii="Times New Roman" w:hAnsi="Times New Roman" w:cs="Times New Roman"/>
          <w:bCs/>
          <w:sz w:val="24"/>
          <w:szCs w:val="24"/>
          <w:lang w:val="ro-RO"/>
        </w:rPr>
        <w:t xml:space="preserve">de 01.01.2021 nu au depus </w:t>
      </w:r>
      <w:r w:rsidR="0085244D">
        <w:rPr>
          <w:rFonts w:ascii="Times New Roman" w:hAnsi="Times New Roman" w:cs="Times New Roman"/>
          <w:bCs/>
          <w:sz w:val="24"/>
          <w:szCs w:val="24"/>
          <w:lang w:val="ro-RO"/>
        </w:rPr>
        <w:t xml:space="preserve">niciodată </w:t>
      </w:r>
      <w:r w:rsidR="008012F4">
        <w:rPr>
          <w:rFonts w:ascii="Times New Roman" w:hAnsi="Times New Roman" w:cs="Times New Roman"/>
          <w:bCs/>
          <w:sz w:val="24"/>
          <w:szCs w:val="24"/>
          <w:lang w:val="ro-RO"/>
        </w:rPr>
        <w:t>la Direcția Fiscală declarația de impunere</w:t>
      </w:r>
      <w:r w:rsidR="0085244D">
        <w:rPr>
          <w:rFonts w:ascii="Times New Roman" w:hAnsi="Times New Roman" w:cs="Times New Roman"/>
          <w:bCs/>
          <w:sz w:val="24"/>
          <w:szCs w:val="24"/>
          <w:lang w:val="ro-RO"/>
        </w:rPr>
        <w:t xml:space="preserve"> pentru </w:t>
      </w:r>
      <w:r w:rsidR="00103A50">
        <w:rPr>
          <w:rFonts w:ascii="Times New Roman" w:hAnsi="Times New Roman" w:cs="Times New Roman"/>
          <w:bCs/>
          <w:sz w:val="24"/>
          <w:szCs w:val="24"/>
          <w:lang w:val="ro-RO"/>
        </w:rPr>
        <w:t xml:space="preserve"> </w:t>
      </w:r>
      <w:r w:rsidR="0085244D">
        <w:rPr>
          <w:rFonts w:ascii="Times New Roman" w:hAnsi="Times New Roman" w:cs="Times New Roman"/>
          <w:bCs/>
          <w:sz w:val="24"/>
          <w:szCs w:val="24"/>
          <w:lang w:val="ro-RO"/>
        </w:rPr>
        <w:t>imobilul in care locuiesc ori în care desfășoară activități</w:t>
      </w:r>
      <w:r w:rsidR="00AA2BC6">
        <w:rPr>
          <w:rFonts w:ascii="Times New Roman" w:hAnsi="Times New Roman" w:cs="Times New Roman"/>
          <w:bCs/>
          <w:sz w:val="24"/>
          <w:szCs w:val="24"/>
          <w:lang w:val="ro-RO"/>
        </w:rPr>
        <w:t xml:space="preserve"> economice ori administrative</w:t>
      </w:r>
      <w:r w:rsidR="005C217C">
        <w:rPr>
          <w:rFonts w:ascii="Times New Roman" w:hAnsi="Times New Roman" w:cs="Times New Roman"/>
          <w:bCs/>
          <w:sz w:val="24"/>
          <w:szCs w:val="24"/>
          <w:lang w:val="ro-RO"/>
        </w:rPr>
        <w:t>. De asemeni, completarea une</w:t>
      </w:r>
      <w:r w:rsidR="001D4052">
        <w:rPr>
          <w:rFonts w:ascii="Times New Roman" w:hAnsi="Times New Roman" w:cs="Times New Roman"/>
          <w:bCs/>
          <w:sz w:val="24"/>
          <w:szCs w:val="24"/>
          <w:lang w:val="ro-RO"/>
        </w:rPr>
        <w:t>i</w:t>
      </w:r>
      <w:r w:rsidR="005C217C">
        <w:rPr>
          <w:rFonts w:ascii="Times New Roman" w:hAnsi="Times New Roman" w:cs="Times New Roman"/>
          <w:bCs/>
          <w:sz w:val="24"/>
          <w:szCs w:val="24"/>
          <w:lang w:val="ro-RO"/>
        </w:rPr>
        <w:t xml:space="preserve"> declarații </w:t>
      </w:r>
      <w:r w:rsidR="00AA2BC6">
        <w:rPr>
          <w:rFonts w:ascii="Times New Roman" w:hAnsi="Times New Roman" w:cs="Times New Roman"/>
          <w:bCs/>
          <w:sz w:val="24"/>
          <w:szCs w:val="24"/>
          <w:lang w:val="ro-RO"/>
        </w:rPr>
        <w:t>s</w:t>
      </w:r>
      <w:r w:rsidR="005C217C">
        <w:rPr>
          <w:rFonts w:ascii="Times New Roman" w:hAnsi="Times New Roman" w:cs="Times New Roman"/>
          <w:bCs/>
          <w:sz w:val="24"/>
          <w:szCs w:val="24"/>
          <w:lang w:val="ro-RO"/>
        </w:rPr>
        <w:t>e va face de către toți utilizatorii noilor locuri de consum create</w:t>
      </w:r>
      <w:r w:rsidR="001D4052">
        <w:rPr>
          <w:rFonts w:ascii="Times New Roman" w:hAnsi="Times New Roman" w:cs="Times New Roman"/>
          <w:bCs/>
          <w:sz w:val="24"/>
          <w:szCs w:val="24"/>
          <w:lang w:val="ro-RO"/>
        </w:rPr>
        <w:t xml:space="preserve"> în termen de 30 de zile de la </w:t>
      </w:r>
      <w:r w:rsidR="00AA2BC6">
        <w:rPr>
          <w:rFonts w:ascii="Times New Roman" w:hAnsi="Times New Roman" w:cs="Times New Roman"/>
          <w:bCs/>
          <w:sz w:val="24"/>
          <w:szCs w:val="24"/>
          <w:lang w:val="ro-RO"/>
        </w:rPr>
        <w:t>apariția</w:t>
      </w:r>
      <w:r w:rsidR="00B27E64">
        <w:rPr>
          <w:rFonts w:ascii="Times New Roman" w:hAnsi="Times New Roman" w:cs="Times New Roman"/>
          <w:bCs/>
          <w:sz w:val="24"/>
          <w:szCs w:val="24"/>
          <w:lang w:val="ro-RO"/>
        </w:rPr>
        <w:t xml:space="preserve"> acestora</w:t>
      </w:r>
      <w:r w:rsidR="005C217C">
        <w:rPr>
          <w:rFonts w:ascii="Times New Roman" w:hAnsi="Times New Roman" w:cs="Times New Roman"/>
          <w:bCs/>
          <w:sz w:val="24"/>
          <w:szCs w:val="24"/>
          <w:lang w:val="ro-RO"/>
        </w:rPr>
        <w:t>.</w:t>
      </w:r>
    </w:p>
    <w:p w14:paraId="25598047" w14:textId="6D15583D" w:rsidR="00B27E64" w:rsidRDefault="00B27E64" w:rsidP="000C35E5">
      <w:pPr>
        <w:spacing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(3) </w:t>
      </w:r>
      <w:r w:rsidR="00723ACF">
        <w:rPr>
          <w:rFonts w:ascii="Times New Roman" w:hAnsi="Times New Roman" w:cs="Times New Roman"/>
          <w:b/>
          <w:i/>
          <w:iCs/>
          <w:sz w:val="24"/>
          <w:szCs w:val="24"/>
          <w:u w:val="single"/>
          <w:lang w:val="ro-RO"/>
        </w:rPr>
        <w:t>rectificarea</w:t>
      </w:r>
      <w:r w:rsidR="00E82E4A" w:rsidRPr="001B154F">
        <w:rPr>
          <w:rFonts w:ascii="Times New Roman" w:hAnsi="Times New Roman" w:cs="Times New Roman"/>
          <w:b/>
          <w:i/>
          <w:iCs/>
          <w:sz w:val="24"/>
          <w:szCs w:val="24"/>
          <w:u w:val="single"/>
          <w:lang w:val="ro-RO"/>
        </w:rPr>
        <w:t xml:space="preserve"> declarației</w:t>
      </w:r>
      <w:r w:rsidR="00E82E4A">
        <w:rPr>
          <w:rFonts w:ascii="Times New Roman" w:hAnsi="Times New Roman" w:cs="Times New Roman"/>
          <w:bCs/>
          <w:sz w:val="24"/>
          <w:szCs w:val="24"/>
          <w:lang w:val="ro-RO"/>
        </w:rPr>
        <w:t xml:space="preserve"> </w:t>
      </w:r>
      <w:r w:rsidR="00DF0F58">
        <w:rPr>
          <w:rFonts w:ascii="Times New Roman" w:hAnsi="Times New Roman" w:cs="Times New Roman"/>
          <w:bCs/>
          <w:sz w:val="24"/>
          <w:szCs w:val="24"/>
          <w:lang w:val="ro-RO"/>
        </w:rPr>
        <w:t xml:space="preserve">se face de către toți utilizatorii care au depus o declarație de impunere </w:t>
      </w:r>
      <w:r w:rsidR="00723ACF">
        <w:rPr>
          <w:rFonts w:ascii="Times New Roman" w:hAnsi="Times New Roman" w:cs="Times New Roman"/>
          <w:bCs/>
          <w:sz w:val="24"/>
          <w:szCs w:val="24"/>
          <w:lang w:val="ro-RO"/>
        </w:rPr>
        <w:t>î</w:t>
      </w:r>
      <w:r w:rsidR="00DF0F58">
        <w:rPr>
          <w:rFonts w:ascii="Times New Roman" w:hAnsi="Times New Roman" w:cs="Times New Roman"/>
          <w:bCs/>
          <w:sz w:val="24"/>
          <w:szCs w:val="24"/>
          <w:lang w:val="ro-RO"/>
        </w:rPr>
        <w:t>n perioada 01.11.2016 – 31.12.</w:t>
      </w:r>
      <w:r w:rsidR="00DF0F58" w:rsidRPr="005642E4">
        <w:rPr>
          <w:rFonts w:ascii="Times New Roman" w:hAnsi="Times New Roman" w:cs="Times New Roman"/>
          <w:bCs/>
          <w:sz w:val="24"/>
          <w:szCs w:val="24"/>
          <w:lang w:val="ro-RO"/>
        </w:rPr>
        <w:t>2020</w:t>
      </w:r>
      <w:r w:rsidR="00103A50" w:rsidRPr="005642E4">
        <w:rPr>
          <w:rFonts w:ascii="Times New Roman" w:hAnsi="Times New Roman" w:cs="Times New Roman"/>
          <w:bCs/>
          <w:sz w:val="24"/>
          <w:szCs w:val="24"/>
          <w:lang w:val="ro-RO"/>
        </w:rPr>
        <w:t xml:space="preserve"> și</w:t>
      </w:r>
      <w:r w:rsidR="00172EA6" w:rsidRPr="005642E4">
        <w:rPr>
          <w:rFonts w:ascii="Times New Roman" w:hAnsi="Times New Roman" w:cs="Times New Roman"/>
          <w:bCs/>
          <w:sz w:val="24"/>
          <w:szCs w:val="24"/>
          <w:lang w:val="ro-RO"/>
        </w:rPr>
        <w:t xml:space="preserve"> </w:t>
      </w:r>
      <w:r w:rsidR="00E82E4A" w:rsidRPr="005642E4">
        <w:rPr>
          <w:rFonts w:ascii="Times New Roman" w:hAnsi="Times New Roman" w:cs="Times New Roman"/>
          <w:bCs/>
          <w:sz w:val="24"/>
          <w:szCs w:val="24"/>
          <w:lang w:val="ro-RO"/>
        </w:rPr>
        <w:t>privește</w:t>
      </w:r>
      <w:r w:rsidR="00E82E4A">
        <w:rPr>
          <w:rFonts w:ascii="Times New Roman" w:hAnsi="Times New Roman" w:cs="Times New Roman"/>
          <w:bCs/>
          <w:sz w:val="24"/>
          <w:szCs w:val="24"/>
          <w:lang w:val="ro-RO"/>
        </w:rPr>
        <w:t xml:space="preserve"> </w:t>
      </w:r>
      <w:r w:rsidR="006E4819" w:rsidRPr="00E350C8">
        <w:rPr>
          <w:rFonts w:ascii="Times New Roman" w:hAnsi="Times New Roman" w:cs="Times New Roman"/>
          <w:bCs/>
          <w:i/>
          <w:iCs/>
          <w:sz w:val="24"/>
          <w:szCs w:val="24"/>
          <w:u w:val="single"/>
          <w:lang w:val="ro-RO"/>
        </w:rPr>
        <w:t>indicarea tipului de imobil</w:t>
      </w:r>
      <w:r w:rsidR="006E4819">
        <w:rPr>
          <w:rFonts w:ascii="Times New Roman" w:hAnsi="Times New Roman" w:cs="Times New Roman"/>
          <w:bCs/>
          <w:sz w:val="24"/>
          <w:szCs w:val="24"/>
          <w:lang w:val="ro-RO"/>
        </w:rPr>
        <w:t xml:space="preserve"> </w:t>
      </w:r>
      <w:r w:rsidR="001859A8">
        <w:rPr>
          <w:rFonts w:ascii="Times New Roman" w:hAnsi="Times New Roman" w:cs="Times New Roman"/>
          <w:bCs/>
          <w:sz w:val="24"/>
          <w:szCs w:val="24"/>
          <w:lang w:val="ro-RO"/>
        </w:rPr>
        <w:t xml:space="preserve">prin </w:t>
      </w:r>
      <w:r w:rsidR="00680F60">
        <w:rPr>
          <w:rFonts w:ascii="Times New Roman" w:hAnsi="Times New Roman" w:cs="Times New Roman"/>
          <w:bCs/>
          <w:sz w:val="24"/>
          <w:szCs w:val="24"/>
          <w:lang w:val="ro-RO"/>
        </w:rPr>
        <w:t>al</w:t>
      </w:r>
      <w:r w:rsidR="00E350C8">
        <w:rPr>
          <w:rFonts w:ascii="Times New Roman" w:hAnsi="Times New Roman" w:cs="Times New Roman"/>
          <w:bCs/>
          <w:sz w:val="24"/>
          <w:szCs w:val="24"/>
          <w:lang w:val="ro-RO"/>
        </w:rPr>
        <w:t>e</w:t>
      </w:r>
      <w:r w:rsidR="00680F60">
        <w:rPr>
          <w:rFonts w:ascii="Times New Roman" w:hAnsi="Times New Roman" w:cs="Times New Roman"/>
          <w:bCs/>
          <w:sz w:val="24"/>
          <w:szCs w:val="24"/>
          <w:lang w:val="ro-RO"/>
        </w:rPr>
        <w:t>gerea dintr-o list</w:t>
      </w:r>
      <w:r w:rsidR="00AA2BC6">
        <w:rPr>
          <w:rFonts w:ascii="Times New Roman" w:hAnsi="Times New Roman" w:cs="Times New Roman"/>
          <w:bCs/>
          <w:sz w:val="24"/>
          <w:szCs w:val="24"/>
          <w:lang w:val="ro-RO"/>
        </w:rPr>
        <w:t>ă</w:t>
      </w:r>
      <w:r w:rsidR="00680F60">
        <w:rPr>
          <w:rFonts w:ascii="Times New Roman" w:hAnsi="Times New Roman" w:cs="Times New Roman"/>
          <w:bCs/>
          <w:sz w:val="24"/>
          <w:szCs w:val="24"/>
          <w:lang w:val="ro-RO"/>
        </w:rPr>
        <w:t xml:space="preserve"> a categoriei acestuia, </w:t>
      </w:r>
      <w:r w:rsidR="001859A8">
        <w:rPr>
          <w:rFonts w:ascii="Times New Roman" w:hAnsi="Times New Roman" w:cs="Times New Roman"/>
          <w:bCs/>
          <w:sz w:val="24"/>
          <w:szCs w:val="24"/>
          <w:lang w:val="ro-RO"/>
        </w:rPr>
        <w:t xml:space="preserve">precum și </w:t>
      </w:r>
      <w:r w:rsidR="00E82E4A" w:rsidRPr="00E350C8">
        <w:rPr>
          <w:rFonts w:ascii="Times New Roman" w:hAnsi="Times New Roman" w:cs="Times New Roman"/>
          <w:bCs/>
          <w:i/>
          <w:iCs/>
          <w:sz w:val="24"/>
          <w:szCs w:val="24"/>
          <w:u w:val="single"/>
          <w:lang w:val="ro-RO"/>
        </w:rPr>
        <w:t>confirmarea</w:t>
      </w:r>
      <w:r w:rsidR="006E4819" w:rsidRPr="00E350C8">
        <w:rPr>
          <w:rFonts w:ascii="Times New Roman" w:hAnsi="Times New Roman" w:cs="Times New Roman"/>
          <w:bCs/>
          <w:i/>
          <w:iCs/>
          <w:sz w:val="24"/>
          <w:szCs w:val="24"/>
          <w:u w:val="single"/>
          <w:lang w:val="ro-RO"/>
        </w:rPr>
        <w:t xml:space="preserve"> </w:t>
      </w:r>
      <w:r w:rsidR="00E82E4A" w:rsidRPr="00E350C8">
        <w:rPr>
          <w:rFonts w:ascii="Times New Roman" w:hAnsi="Times New Roman" w:cs="Times New Roman"/>
          <w:bCs/>
          <w:i/>
          <w:iCs/>
          <w:sz w:val="24"/>
          <w:szCs w:val="24"/>
          <w:u w:val="single"/>
          <w:lang w:val="ro-RO"/>
        </w:rPr>
        <w:t xml:space="preserve"> </w:t>
      </w:r>
      <w:r w:rsidR="00E80BE6" w:rsidRPr="00E350C8">
        <w:rPr>
          <w:rFonts w:ascii="Times New Roman" w:hAnsi="Times New Roman" w:cs="Times New Roman"/>
          <w:bCs/>
          <w:i/>
          <w:iCs/>
          <w:sz w:val="24"/>
          <w:szCs w:val="24"/>
          <w:u w:val="single"/>
          <w:lang w:val="ro-RO"/>
        </w:rPr>
        <w:t>codurilor recipientelor alocate</w:t>
      </w:r>
      <w:r w:rsidR="00E80BE6">
        <w:rPr>
          <w:rFonts w:ascii="Times New Roman" w:hAnsi="Times New Roman" w:cs="Times New Roman"/>
          <w:bCs/>
          <w:sz w:val="24"/>
          <w:szCs w:val="24"/>
          <w:lang w:val="ro-RO"/>
        </w:rPr>
        <w:t xml:space="preserve"> în folosint</w:t>
      </w:r>
      <w:r w:rsidR="00680F60">
        <w:rPr>
          <w:rFonts w:ascii="Times New Roman" w:hAnsi="Times New Roman" w:cs="Times New Roman"/>
          <w:bCs/>
          <w:sz w:val="24"/>
          <w:szCs w:val="24"/>
          <w:lang w:val="ro-RO"/>
        </w:rPr>
        <w:t>ă</w:t>
      </w:r>
      <w:r w:rsidR="00E80BE6">
        <w:rPr>
          <w:rFonts w:ascii="Times New Roman" w:hAnsi="Times New Roman" w:cs="Times New Roman"/>
          <w:bCs/>
          <w:sz w:val="24"/>
          <w:szCs w:val="24"/>
          <w:lang w:val="ro-RO"/>
        </w:rPr>
        <w:t xml:space="preserve"> exclusivă sau partajată</w:t>
      </w:r>
      <w:r w:rsidR="00680F60">
        <w:rPr>
          <w:rFonts w:ascii="Times New Roman" w:hAnsi="Times New Roman" w:cs="Times New Roman"/>
          <w:bCs/>
          <w:sz w:val="24"/>
          <w:szCs w:val="24"/>
          <w:lang w:val="ro-RO"/>
        </w:rPr>
        <w:t xml:space="preserve">, sau a platoformei publice în care s-a </w:t>
      </w:r>
      <w:r w:rsidR="00AD5CBC">
        <w:rPr>
          <w:rFonts w:ascii="Times New Roman" w:hAnsi="Times New Roman" w:cs="Times New Roman"/>
          <w:bCs/>
          <w:sz w:val="24"/>
          <w:szCs w:val="24"/>
          <w:lang w:val="ro-RO"/>
        </w:rPr>
        <w:t xml:space="preserve">dispus arondarea </w:t>
      </w:r>
      <w:r w:rsidR="00D227A8">
        <w:rPr>
          <w:rFonts w:ascii="Times New Roman" w:hAnsi="Times New Roman" w:cs="Times New Roman"/>
          <w:bCs/>
          <w:sz w:val="24"/>
          <w:szCs w:val="24"/>
          <w:lang w:val="ro-RO"/>
        </w:rPr>
        <w:t>utilizatorului.</w:t>
      </w:r>
      <w:r w:rsidR="00634FA0">
        <w:rPr>
          <w:rFonts w:ascii="Times New Roman" w:hAnsi="Times New Roman" w:cs="Times New Roman"/>
          <w:bCs/>
          <w:sz w:val="24"/>
          <w:szCs w:val="24"/>
          <w:lang w:val="ro-RO"/>
        </w:rPr>
        <w:t xml:space="preserve"> Validarea </w:t>
      </w:r>
      <w:r w:rsidR="008B5C7C">
        <w:rPr>
          <w:rFonts w:ascii="Times New Roman" w:hAnsi="Times New Roman" w:cs="Times New Roman"/>
          <w:bCs/>
          <w:sz w:val="24"/>
          <w:szCs w:val="24"/>
          <w:lang w:val="ro-RO"/>
        </w:rPr>
        <w:t>va trebui efectuată cel mai târziu până l</w:t>
      </w:r>
      <w:r w:rsidR="00172EA6">
        <w:rPr>
          <w:rFonts w:ascii="Times New Roman" w:hAnsi="Times New Roman" w:cs="Times New Roman"/>
          <w:bCs/>
          <w:sz w:val="24"/>
          <w:szCs w:val="24"/>
          <w:lang w:val="ro-RO"/>
        </w:rPr>
        <w:t>a data de 30 iunie 2021.</w:t>
      </w:r>
      <w:r w:rsidR="008B5C7C">
        <w:rPr>
          <w:rFonts w:ascii="Times New Roman" w:hAnsi="Times New Roman" w:cs="Times New Roman"/>
          <w:bCs/>
          <w:sz w:val="24"/>
          <w:szCs w:val="24"/>
          <w:lang w:val="ro-RO"/>
        </w:rPr>
        <w:t xml:space="preserve"> </w:t>
      </w:r>
      <w:r w:rsidR="00723ACF">
        <w:rPr>
          <w:rFonts w:ascii="Times New Roman" w:hAnsi="Times New Roman" w:cs="Times New Roman"/>
          <w:bCs/>
          <w:sz w:val="24"/>
          <w:szCs w:val="24"/>
          <w:lang w:val="ro-RO"/>
        </w:rPr>
        <w:t xml:space="preserve">Rectificarea poate privi, după caz, și alte modificări ale unor atribute proprii diferitelor tipuri de utilizatori (altele decât tipul imobilului și codurile recipientelor alocate) care apar din voința utilizatorului sau la inițiativa autorității publice locale. </w:t>
      </w:r>
    </w:p>
    <w:p w14:paraId="23C6E4CF" w14:textId="77777777" w:rsidR="00723ACF" w:rsidRDefault="00723ACF" w:rsidP="000C35E5">
      <w:pPr>
        <w:spacing w:line="276" w:lineRule="auto"/>
        <w:rPr>
          <w:rFonts w:ascii="Times New Roman" w:hAnsi="Times New Roman" w:cs="Times New Roman"/>
          <w:b/>
          <w:sz w:val="24"/>
          <w:szCs w:val="24"/>
          <w:lang w:val="ro-RO"/>
        </w:rPr>
      </w:pPr>
    </w:p>
    <w:p w14:paraId="2A582BCF" w14:textId="6CB2D5F4" w:rsidR="00354271" w:rsidRDefault="0057103C" w:rsidP="000C35E5">
      <w:pPr>
        <w:spacing w:line="276" w:lineRule="auto"/>
        <w:rPr>
          <w:rFonts w:ascii="Times New Roman" w:hAnsi="Times New Roman" w:cs="Times New Roman"/>
          <w:bCs/>
          <w:sz w:val="24"/>
          <w:szCs w:val="24"/>
          <w:lang w:val="ro-RO"/>
        </w:rPr>
      </w:pPr>
      <w:r w:rsidRPr="00C43915">
        <w:rPr>
          <w:rFonts w:ascii="Times New Roman" w:hAnsi="Times New Roman" w:cs="Times New Roman"/>
          <w:b/>
          <w:sz w:val="24"/>
          <w:szCs w:val="24"/>
          <w:lang w:val="ro-RO"/>
        </w:rPr>
        <w:t>Art.2</w:t>
      </w:r>
      <w:r>
        <w:rPr>
          <w:rFonts w:ascii="Times New Roman" w:hAnsi="Times New Roman" w:cs="Times New Roman"/>
          <w:bCs/>
          <w:sz w:val="24"/>
          <w:szCs w:val="24"/>
          <w:lang w:val="ro-RO"/>
        </w:rPr>
        <w:t xml:space="preserve"> </w:t>
      </w:r>
      <w:r w:rsidR="00784BC5">
        <w:rPr>
          <w:rFonts w:ascii="Times New Roman" w:hAnsi="Times New Roman" w:cs="Times New Roman"/>
          <w:bCs/>
          <w:sz w:val="24"/>
          <w:szCs w:val="24"/>
          <w:lang w:val="ro-RO"/>
        </w:rPr>
        <w:t xml:space="preserve"> </w:t>
      </w:r>
    </w:p>
    <w:p w14:paraId="67AF8736" w14:textId="12802159" w:rsidR="00354271" w:rsidRDefault="00EB584F" w:rsidP="00354271">
      <w:pPr>
        <w:pStyle w:val="ListParagraph"/>
        <w:numPr>
          <w:ilvl w:val="0"/>
          <w:numId w:val="12"/>
        </w:numPr>
        <w:spacing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Fiecare</w:t>
      </w:r>
      <w:r w:rsidR="00354271">
        <w:rPr>
          <w:rFonts w:ascii="Times New Roman" w:hAnsi="Times New Roman" w:cs="Times New Roman"/>
          <w:bCs/>
          <w:sz w:val="24"/>
          <w:szCs w:val="24"/>
          <w:lang w:val="ro-RO"/>
        </w:rPr>
        <w:t xml:space="preserve"> declarați</w:t>
      </w:r>
      <w:r>
        <w:rPr>
          <w:rFonts w:ascii="Times New Roman" w:hAnsi="Times New Roman" w:cs="Times New Roman"/>
          <w:bCs/>
          <w:sz w:val="24"/>
          <w:szCs w:val="24"/>
          <w:lang w:val="ro-RO"/>
        </w:rPr>
        <w:t>e</w:t>
      </w:r>
      <w:r w:rsidR="00354271">
        <w:rPr>
          <w:rFonts w:ascii="Times New Roman" w:hAnsi="Times New Roman" w:cs="Times New Roman"/>
          <w:bCs/>
          <w:sz w:val="24"/>
          <w:szCs w:val="24"/>
          <w:lang w:val="ro-RO"/>
        </w:rPr>
        <w:t xml:space="preserve"> de impunere</w:t>
      </w:r>
      <w:r>
        <w:rPr>
          <w:rFonts w:ascii="Times New Roman" w:hAnsi="Times New Roman" w:cs="Times New Roman"/>
          <w:bCs/>
          <w:sz w:val="24"/>
          <w:szCs w:val="24"/>
          <w:lang w:val="ro-RO"/>
        </w:rPr>
        <w:t xml:space="preserve"> asociată unui loc de consum </w:t>
      </w:r>
      <w:r w:rsidR="00354271">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are</w:t>
      </w:r>
      <w:r w:rsidR="00354271">
        <w:rPr>
          <w:rFonts w:ascii="Times New Roman" w:hAnsi="Times New Roman" w:cs="Times New Roman"/>
          <w:bCs/>
          <w:sz w:val="24"/>
          <w:szCs w:val="24"/>
          <w:lang w:val="ro-RO"/>
        </w:rPr>
        <w:t xml:space="preserve"> alocat </w:t>
      </w:r>
      <w:r w:rsidR="002C5743">
        <w:rPr>
          <w:rFonts w:ascii="Times New Roman" w:hAnsi="Times New Roman" w:cs="Times New Roman"/>
          <w:bCs/>
          <w:sz w:val="24"/>
          <w:szCs w:val="24"/>
          <w:lang w:val="ro-RO"/>
        </w:rPr>
        <w:t xml:space="preserve">de către autoritatea publică locală </w:t>
      </w:r>
      <w:r w:rsidR="00354271">
        <w:rPr>
          <w:rFonts w:ascii="Times New Roman" w:hAnsi="Times New Roman" w:cs="Times New Roman"/>
          <w:bCs/>
          <w:sz w:val="24"/>
          <w:szCs w:val="24"/>
          <w:lang w:val="ro-RO"/>
        </w:rPr>
        <w:t>un număr de</w:t>
      </w:r>
      <w:r w:rsidR="002C5743">
        <w:rPr>
          <w:rFonts w:ascii="Times New Roman" w:hAnsi="Times New Roman" w:cs="Times New Roman"/>
          <w:bCs/>
          <w:sz w:val="24"/>
          <w:szCs w:val="24"/>
          <w:lang w:val="ro-RO"/>
        </w:rPr>
        <w:t xml:space="preserve"> identificare unic</w:t>
      </w:r>
      <w:r>
        <w:rPr>
          <w:rFonts w:ascii="Times New Roman" w:hAnsi="Times New Roman" w:cs="Times New Roman"/>
          <w:bCs/>
          <w:sz w:val="24"/>
          <w:szCs w:val="24"/>
          <w:lang w:val="ro-RO"/>
        </w:rPr>
        <w:t>; acesta se va păstra</w:t>
      </w:r>
      <w:r w:rsidR="000E6DFD">
        <w:rPr>
          <w:rFonts w:ascii="Times New Roman" w:hAnsi="Times New Roman" w:cs="Times New Roman"/>
          <w:bCs/>
          <w:sz w:val="24"/>
          <w:szCs w:val="24"/>
          <w:lang w:val="ro-RO"/>
        </w:rPr>
        <w:t xml:space="preserve"> neschimbat </w:t>
      </w:r>
      <w:r w:rsidR="002C5743">
        <w:rPr>
          <w:rFonts w:ascii="Times New Roman" w:hAnsi="Times New Roman" w:cs="Times New Roman"/>
          <w:bCs/>
          <w:sz w:val="24"/>
          <w:szCs w:val="24"/>
          <w:lang w:val="ro-RO"/>
        </w:rPr>
        <w:t>până la anularea declarației, indiferent de numărul de validări ori de rectificări ale acesteia;</w:t>
      </w:r>
    </w:p>
    <w:p w14:paraId="122C5809" w14:textId="77777777" w:rsidR="002C5743" w:rsidRPr="00354271" w:rsidRDefault="002C5743" w:rsidP="002C5743">
      <w:pPr>
        <w:pStyle w:val="ListParagraph"/>
        <w:spacing w:line="276" w:lineRule="auto"/>
        <w:rPr>
          <w:rFonts w:ascii="Times New Roman" w:hAnsi="Times New Roman" w:cs="Times New Roman"/>
          <w:bCs/>
          <w:sz w:val="24"/>
          <w:szCs w:val="24"/>
          <w:lang w:val="ro-RO"/>
        </w:rPr>
      </w:pPr>
    </w:p>
    <w:p w14:paraId="4144F33C" w14:textId="712F3427" w:rsidR="00784BC5" w:rsidRPr="002C5743" w:rsidRDefault="00BA33E9" w:rsidP="002C5743">
      <w:pPr>
        <w:pStyle w:val="ListParagraph"/>
        <w:numPr>
          <w:ilvl w:val="0"/>
          <w:numId w:val="12"/>
        </w:numPr>
        <w:spacing w:line="276" w:lineRule="auto"/>
        <w:rPr>
          <w:rFonts w:ascii="Times New Roman" w:hAnsi="Times New Roman" w:cs="Times New Roman"/>
          <w:bCs/>
          <w:sz w:val="24"/>
          <w:szCs w:val="24"/>
          <w:lang w:val="ro-RO"/>
        </w:rPr>
      </w:pPr>
      <w:r w:rsidRPr="002C5743">
        <w:rPr>
          <w:rFonts w:ascii="Times New Roman" w:hAnsi="Times New Roman" w:cs="Times New Roman"/>
          <w:bCs/>
          <w:sz w:val="24"/>
          <w:szCs w:val="24"/>
          <w:lang w:val="ro-RO"/>
        </w:rPr>
        <w:t xml:space="preserve">Pe raza </w:t>
      </w:r>
      <w:r w:rsidR="00FE1A20">
        <w:rPr>
          <w:rFonts w:ascii="Times New Roman" w:hAnsi="Times New Roman" w:cs="Times New Roman"/>
          <w:bCs/>
          <w:sz w:val="24"/>
          <w:szCs w:val="24"/>
          <w:lang w:val="ro-RO"/>
        </w:rPr>
        <w:t>județului</w:t>
      </w:r>
      <w:r w:rsidRPr="002C5743">
        <w:rPr>
          <w:rFonts w:ascii="Times New Roman" w:hAnsi="Times New Roman" w:cs="Times New Roman"/>
          <w:bCs/>
          <w:sz w:val="24"/>
          <w:szCs w:val="24"/>
          <w:lang w:val="ro-RO"/>
        </w:rPr>
        <w:t xml:space="preserve"> Sibiu toate declara</w:t>
      </w:r>
      <w:r w:rsidR="009700C9" w:rsidRPr="002C5743">
        <w:rPr>
          <w:rFonts w:ascii="Times New Roman" w:hAnsi="Times New Roman" w:cs="Times New Roman"/>
          <w:bCs/>
          <w:sz w:val="24"/>
          <w:szCs w:val="24"/>
          <w:lang w:val="ro-RO"/>
        </w:rPr>
        <w:t>ț</w:t>
      </w:r>
      <w:r w:rsidRPr="002C5743">
        <w:rPr>
          <w:rFonts w:ascii="Times New Roman" w:hAnsi="Times New Roman" w:cs="Times New Roman"/>
          <w:bCs/>
          <w:sz w:val="24"/>
          <w:szCs w:val="24"/>
          <w:lang w:val="ro-RO"/>
        </w:rPr>
        <w:t xml:space="preserve">iile se </w:t>
      </w:r>
      <w:r w:rsidR="00EF7934">
        <w:rPr>
          <w:rFonts w:ascii="Times New Roman" w:hAnsi="Times New Roman" w:cs="Times New Roman"/>
          <w:bCs/>
          <w:sz w:val="24"/>
          <w:szCs w:val="24"/>
          <w:lang w:val="ro-RO"/>
        </w:rPr>
        <w:t>vor putea</w:t>
      </w:r>
      <w:r w:rsidRPr="002C5743">
        <w:rPr>
          <w:rFonts w:ascii="Times New Roman" w:hAnsi="Times New Roman" w:cs="Times New Roman"/>
          <w:bCs/>
          <w:sz w:val="24"/>
          <w:szCs w:val="24"/>
          <w:lang w:val="ro-RO"/>
        </w:rPr>
        <w:t xml:space="preserve"> completa </w:t>
      </w:r>
      <w:r w:rsidR="00EF7934">
        <w:rPr>
          <w:rFonts w:ascii="Times New Roman" w:hAnsi="Times New Roman" w:cs="Times New Roman"/>
          <w:bCs/>
          <w:sz w:val="24"/>
          <w:szCs w:val="24"/>
          <w:lang w:val="ro-RO"/>
        </w:rPr>
        <w:t>sau</w:t>
      </w:r>
      <w:r w:rsidRPr="002C5743">
        <w:rPr>
          <w:rFonts w:ascii="Times New Roman" w:hAnsi="Times New Roman" w:cs="Times New Roman"/>
          <w:bCs/>
          <w:sz w:val="24"/>
          <w:szCs w:val="24"/>
          <w:lang w:val="ro-RO"/>
        </w:rPr>
        <w:t xml:space="preserve"> rectifica </w:t>
      </w:r>
      <w:r w:rsidR="00FB3BD2" w:rsidRPr="002C5743">
        <w:rPr>
          <w:rFonts w:ascii="Times New Roman" w:hAnsi="Times New Roman" w:cs="Times New Roman"/>
          <w:bCs/>
          <w:sz w:val="24"/>
          <w:szCs w:val="24"/>
          <w:lang w:val="ro-RO"/>
        </w:rPr>
        <w:t xml:space="preserve">(i) </w:t>
      </w:r>
      <w:r w:rsidR="00421090" w:rsidRPr="002C5743">
        <w:rPr>
          <w:rFonts w:ascii="Times New Roman" w:hAnsi="Times New Roman" w:cs="Times New Roman"/>
          <w:bCs/>
          <w:sz w:val="24"/>
          <w:szCs w:val="24"/>
          <w:lang w:val="ro-RO"/>
        </w:rPr>
        <w:t>online</w:t>
      </w:r>
      <w:r w:rsidR="00EF7934">
        <w:rPr>
          <w:rFonts w:ascii="Times New Roman" w:hAnsi="Times New Roman" w:cs="Times New Roman"/>
          <w:bCs/>
          <w:sz w:val="24"/>
          <w:szCs w:val="24"/>
          <w:lang w:val="ro-RO"/>
        </w:rPr>
        <w:t>,</w:t>
      </w:r>
      <w:r w:rsidR="00421090" w:rsidRPr="002C5743">
        <w:rPr>
          <w:rFonts w:ascii="Times New Roman" w:hAnsi="Times New Roman" w:cs="Times New Roman"/>
          <w:bCs/>
          <w:sz w:val="24"/>
          <w:szCs w:val="24"/>
          <w:lang w:val="ro-RO"/>
        </w:rPr>
        <w:t xml:space="preserve"> </w:t>
      </w:r>
      <w:r w:rsidR="009700C9" w:rsidRPr="002C5743">
        <w:rPr>
          <w:rFonts w:ascii="Times New Roman" w:hAnsi="Times New Roman" w:cs="Times New Roman"/>
          <w:bCs/>
          <w:sz w:val="24"/>
          <w:szCs w:val="24"/>
          <w:lang w:val="ro-RO"/>
        </w:rPr>
        <w:t>pe baza unui cod de autentificare pus la dispoziția proprietarilor de i</w:t>
      </w:r>
      <w:r w:rsidR="003E1FA6" w:rsidRPr="002C5743">
        <w:rPr>
          <w:rFonts w:ascii="Times New Roman" w:hAnsi="Times New Roman" w:cs="Times New Roman"/>
          <w:bCs/>
          <w:sz w:val="24"/>
          <w:szCs w:val="24"/>
          <w:lang w:val="ro-RO"/>
        </w:rPr>
        <w:t>mobile</w:t>
      </w:r>
      <w:r w:rsidR="00EF7934">
        <w:rPr>
          <w:rFonts w:ascii="Times New Roman" w:hAnsi="Times New Roman" w:cs="Times New Roman"/>
          <w:bCs/>
          <w:sz w:val="24"/>
          <w:szCs w:val="24"/>
          <w:lang w:val="ro-RO"/>
        </w:rPr>
        <w:t xml:space="preserve"> de către autoritatea publică </w:t>
      </w:r>
      <w:r w:rsidR="00033559">
        <w:rPr>
          <w:rFonts w:ascii="Times New Roman" w:hAnsi="Times New Roman" w:cs="Times New Roman"/>
          <w:bCs/>
          <w:sz w:val="24"/>
          <w:szCs w:val="24"/>
          <w:lang w:val="ro-RO"/>
        </w:rPr>
        <w:t>locală</w:t>
      </w:r>
      <w:r w:rsidR="003E1FA6" w:rsidRPr="002C5743">
        <w:rPr>
          <w:rFonts w:ascii="Times New Roman" w:hAnsi="Times New Roman" w:cs="Times New Roman"/>
          <w:bCs/>
          <w:sz w:val="24"/>
          <w:szCs w:val="24"/>
          <w:lang w:val="ro-RO"/>
        </w:rPr>
        <w:t xml:space="preserve">, </w:t>
      </w:r>
      <w:r w:rsidR="00FB3BD2" w:rsidRPr="002C5743">
        <w:rPr>
          <w:rFonts w:ascii="Times New Roman" w:hAnsi="Times New Roman" w:cs="Times New Roman"/>
          <w:bCs/>
          <w:sz w:val="24"/>
          <w:szCs w:val="24"/>
          <w:lang w:val="ro-RO"/>
        </w:rPr>
        <w:t>(ii)</w:t>
      </w:r>
      <w:r w:rsidR="003E1FA6" w:rsidRPr="002C5743">
        <w:rPr>
          <w:rFonts w:ascii="Times New Roman" w:hAnsi="Times New Roman" w:cs="Times New Roman"/>
          <w:bCs/>
          <w:sz w:val="24"/>
          <w:szCs w:val="24"/>
          <w:lang w:val="ro-RO"/>
        </w:rPr>
        <w:t>prin corespondență,</w:t>
      </w:r>
      <w:r w:rsidR="00033559">
        <w:rPr>
          <w:rFonts w:ascii="Times New Roman" w:hAnsi="Times New Roman" w:cs="Times New Roman"/>
          <w:bCs/>
          <w:sz w:val="24"/>
          <w:szCs w:val="24"/>
          <w:lang w:val="ro-RO"/>
        </w:rPr>
        <w:t xml:space="preserve"> -</w:t>
      </w:r>
      <w:r w:rsidR="003E1FA6" w:rsidRPr="002C5743">
        <w:rPr>
          <w:rFonts w:ascii="Times New Roman" w:hAnsi="Times New Roman" w:cs="Times New Roman"/>
          <w:bCs/>
          <w:sz w:val="24"/>
          <w:szCs w:val="24"/>
          <w:lang w:val="ro-RO"/>
        </w:rPr>
        <w:t>completarea si transmiterea prin poștă a declar</w:t>
      </w:r>
      <w:r w:rsidR="00096C76" w:rsidRPr="002C5743">
        <w:rPr>
          <w:rFonts w:ascii="Times New Roman" w:hAnsi="Times New Roman" w:cs="Times New Roman"/>
          <w:bCs/>
          <w:sz w:val="24"/>
          <w:szCs w:val="24"/>
          <w:lang w:val="ro-RO"/>
        </w:rPr>
        <w:t xml:space="preserve">ației, sau </w:t>
      </w:r>
      <w:r w:rsidR="00FB3BD2" w:rsidRPr="002C5743">
        <w:rPr>
          <w:rFonts w:ascii="Times New Roman" w:hAnsi="Times New Roman" w:cs="Times New Roman"/>
          <w:bCs/>
          <w:sz w:val="24"/>
          <w:szCs w:val="24"/>
          <w:lang w:val="ro-RO"/>
        </w:rPr>
        <w:t>(</w:t>
      </w:r>
      <w:r w:rsidR="000261B9" w:rsidRPr="002C5743">
        <w:rPr>
          <w:rFonts w:ascii="Times New Roman" w:hAnsi="Times New Roman" w:cs="Times New Roman"/>
          <w:bCs/>
          <w:sz w:val="24"/>
          <w:szCs w:val="24"/>
          <w:lang w:val="ro-RO"/>
        </w:rPr>
        <w:t xml:space="preserve">iii) prin depunerea declarațiilor </w:t>
      </w:r>
      <w:r w:rsidR="00096C76" w:rsidRPr="002C5743">
        <w:rPr>
          <w:rFonts w:ascii="Times New Roman" w:hAnsi="Times New Roman" w:cs="Times New Roman"/>
          <w:bCs/>
          <w:sz w:val="24"/>
          <w:szCs w:val="24"/>
          <w:lang w:val="ro-RO"/>
        </w:rPr>
        <w:t>la ghișeele</w:t>
      </w:r>
      <w:r w:rsidR="005C2655" w:rsidRPr="002C5743">
        <w:rPr>
          <w:rFonts w:ascii="Times New Roman" w:hAnsi="Times New Roman" w:cs="Times New Roman"/>
          <w:bCs/>
          <w:sz w:val="24"/>
          <w:szCs w:val="24"/>
          <w:lang w:val="ro-RO"/>
        </w:rPr>
        <w:t xml:space="preserve"> </w:t>
      </w:r>
      <w:r w:rsidR="00033559">
        <w:rPr>
          <w:rFonts w:ascii="Times New Roman" w:hAnsi="Times New Roman" w:cs="Times New Roman"/>
          <w:bCs/>
          <w:sz w:val="24"/>
          <w:szCs w:val="24"/>
          <w:lang w:val="ro-RO"/>
        </w:rPr>
        <w:t>Serviciilor</w:t>
      </w:r>
      <w:r w:rsidR="005C2655" w:rsidRPr="002C5743">
        <w:rPr>
          <w:rFonts w:ascii="Times New Roman" w:hAnsi="Times New Roman" w:cs="Times New Roman"/>
          <w:bCs/>
          <w:sz w:val="24"/>
          <w:szCs w:val="24"/>
          <w:lang w:val="ro-RO"/>
        </w:rPr>
        <w:t xml:space="preserve"> Fiscale.</w:t>
      </w:r>
    </w:p>
    <w:p w14:paraId="7E011687" w14:textId="2395774C" w:rsidR="005C2655" w:rsidRPr="005D280F" w:rsidRDefault="005C2655" w:rsidP="000C35E5">
      <w:pPr>
        <w:spacing w:line="276" w:lineRule="auto"/>
        <w:rPr>
          <w:rFonts w:ascii="Times New Roman" w:hAnsi="Times New Roman" w:cs="Times New Roman"/>
          <w:bCs/>
          <w:sz w:val="24"/>
          <w:szCs w:val="24"/>
          <w:lang w:val="ro-RO"/>
        </w:rPr>
      </w:pPr>
    </w:p>
    <w:p w14:paraId="33BE45B9" w14:textId="2708ED7B" w:rsidR="00E23894" w:rsidRDefault="00F32958" w:rsidP="000C35E5">
      <w:pPr>
        <w:spacing w:line="276" w:lineRule="auto"/>
        <w:rPr>
          <w:rFonts w:ascii="Times New Roman" w:hAnsi="Times New Roman" w:cs="Times New Roman"/>
          <w:bCs/>
          <w:sz w:val="24"/>
          <w:szCs w:val="24"/>
          <w:lang w:val="ro-RO"/>
        </w:rPr>
      </w:pPr>
      <w:r>
        <w:rPr>
          <w:rFonts w:ascii="Times New Roman" w:hAnsi="Times New Roman" w:cs="Times New Roman"/>
          <w:b/>
          <w:sz w:val="24"/>
          <w:szCs w:val="24"/>
          <w:lang w:val="ro-RO"/>
        </w:rPr>
        <w:lastRenderedPageBreak/>
        <w:t>Art.</w:t>
      </w:r>
      <w:r w:rsidR="00950803">
        <w:rPr>
          <w:rFonts w:ascii="Times New Roman" w:hAnsi="Times New Roman" w:cs="Times New Roman"/>
          <w:b/>
          <w:sz w:val="24"/>
          <w:szCs w:val="24"/>
          <w:lang w:val="ro-RO"/>
        </w:rPr>
        <w:t>3</w:t>
      </w:r>
      <w:r>
        <w:rPr>
          <w:rFonts w:ascii="Times New Roman" w:hAnsi="Times New Roman" w:cs="Times New Roman"/>
          <w:b/>
          <w:sz w:val="24"/>
          <w:szCs w:val="24"/>
          <w:lang w:val="ro-RO"/>
        </w:rPr>
        <w:t xml:space="preserve"> </w:t>
      </w:r>
      <w:r w:rsidR="0007627B">
        <w:rPr>
          <w:rFonts w:ascii="Times New Roman" w:hAnsi="Times New Roman" w:cs="Times New Roman"/>
          <w:b/>
          <w:sz w:val="24"/>
          <w:szCs w:val="24"/>
          <w:lang w:val="ro-RO"/>
        </w:rPr>
        <w:t xml:space="preserve"> </w:t>
      </w:r>
      <w:r w:rsidR="00EC610E" w:rsidRPr="00EC610E">
        <w:rPr>
          <w:rFonts w:ascii="Times New Roman" w:hAnsi="Times New Roman" w:cs="Times New Roman"/>
          <w:bCs/>
          <w:sz w:val="24"/>
          <w:szCs w:val="24"/>
          <w:lang w:val="ro-RO"/>
        </w:rPr>
        <w:t xml:space="preserve">Utilizatorii </w:t>
      </w:r>
      <w:r w:rsidR="009922F5">
        <w:rPr>
          <w:rFonts w:ascii="Times New Roman" w:hAnsi="Times New Roman" w:cs="Times New Roman"/>
          <w:bCs/>
          <w:sz w:val="24"/>
          <w:szCs w:val="24"/>
          <w:lang w:val="ro-RO"/>
        </w:rPr>
        <w:t xml:space="preserve">casnici </w:t>
      </w:r>
      <w:r w:rsidR="000C647B">
        <w:rPr>
          <w:rFonts w:ascii="Times New Roman" w:hAnsi="Times New Roman" w:cs="Times New Roman"/>
          <w:bCs/>
          <w:sz w:val="24"/>
          <w:szCs w:val="24"/>
          <w:lang w:val="ro-RO"/>
        </w:rPr>
        <w:t xml:space="preserve">și non-casnici </w:t>
      </w:r>
      <w:r w:rsidR="00950803">
        <w:rPr>
          <w:rFonts w:ascii="Times New Roman" w:hAnsi="Times New Roman" w:cs="Times New Roman"/>
          <w:bCs/>
          <w:sz w:val="24"/>
          <w:szCs w:val="24"/>
          <w:lang w:val="ro-RO"/>
        </w:rPr>
        <w:t xml:space="preserve">care </w:t>
      </w:r>
      <w:r w:rsidR="003A3DE8">
        <w:rPr>
          <w:rFonts w:ascii="Times New Roman" w:hAnsi="Times New Roman" w:cs="Times New Roman"/>
          <w:bCs/>
          <w:sz w:val="24"/>
          <w:szCs w:val="24"/>
          <w:lang w:val="ro-RO"/>
        </w:rPr>
        <w:t>validează prin</w:t>
      </w:r>
      <w:r w:rsidR="007A70D3">
        <w:rPr>
          <w:rFonts w:ascii="Times New Roman" w:hAnsi="Times New Roman" w:cs="Times New Roman"/>
          <w:bCs/>
          <w:sz w:val="24"/>
          <w:szCs w:val="24"/>
          <w:lang w:val="ro-RO"/>
        </w:rPr>
        <w:t xml:space="preserve"> declarațiile de salubrizar</w:t>
      </w:r>
      <w:r w:rsidR="005628A0">
        <w:rPr>
          <w:rFonts w:ascii="Times New Roman" w:hAnsi="Times New Roman" w:cs="Times New Roman"/>
          <w:bCs/>
          <w:sz w:val="24"/>
          <w:szCs w:val="24"/>
          <w:lang w:val="ro-RO"/>
        </w:rPr>
        <w:t xml:space="preserve">e </w:t>
      </w:r>
      <w:r w:rsidR="00E23894">
        <w:rPr>
          <w:rFonts w:ascii="Times New Roman" w:hAnsi="Times New Roman" w:cs="Times New Roman"/>
          <w:bCs/>
          <w:sz w:val="24"/>
          <w:szCs w:val="24"/>
          <w:lang w:val="ro-RO"/>
        </w:rPr>
        <w:t>codurile  recipienților</w:t>
      </w:r>
      <w:r w:rsidR="00B001EF">
        <w:rPr>
          <w:rFonts w:ascii="Times New Roman" w:hAnsi="Times New Roman" w:cs="Times New Roman"/>
          <w:bCs/>
          <w:sz w:val="24"/>
          <w:szCs w:val="24"/>
          <w:lang w:val="ro-RO"/>
        </w:rPr>
        <w:t xml:space="preserve"> și </w:t>
      </w:r>
      <w:r w:rsidR="002E6CD9">
        <w:rPr>
          <w:rFonts w:ascii="Times New Roman" w:hAnsi="Times New Roman" w:cs="Times New Roman"/>
          <w:bCs/>
          <w:sz w:val="24"/>
          <w:szCs w:val="24"/>
          <w:lang w:val="ro-RO"/>
        </w:rPr>
        <w:t xml:space="preserve">care </w:t>
      </w:r>
      <w:r w:rsidR="00B001EF">
        <w:rPr>
          <w:rFonts w:ascii="Times New Roman" w:hAnsi="Times New Roman" w:cs="Times New Roman"/>
          <w:bCs/>
          <w:sz w:val="24"/>
          <w:szCs w:val="24"/>
          <w:lang w:val="ro-RO"/>
        </w:rPr>
        <w:t xml:space="preserve">nu identifică </w:t>
      </w:r>
      <w:r w:rsidR="00DB28E1">
        <w:rPr>
          <w:rFonts w:ascii="Times New Roman" w:hAnsi="Times New Roman" w:cs="Times New Roman"/>
          <w:bCs/>
          <w:sz w:val="24"/>
          <w:szCs w:val="24"/>
          <w:lang w:val="ro-RO"/>
        </w:rPr>
        <w:t>etichetele cu cod</w:t>
      </w:r>
      <w:r w:rsidR="002E6CD9">
        <w:rPr>
          <w:rFonts w:ascii="Times New Roman" w:hAnsi="Times New Roman" w:cs="Times New Roman"/>
          <w:bCs/>
          <w:sz w:val="24"/>
          <w:szCs w:val="24"/>
          <w:lang w:val="ro-RO"/>
        </w:rPr>
        <w:t>ul acestra</w:t>
      </w:r>
      <w:r w:rsidR="00DB28E1">
        <w:rPr>
          <w:rFonts w:ascii="Times New Roman" w:hAnsi="Times New Roman" w:cs="Times New Roman"/>
          <w:bCs/>
          <w:sz w:val="24"/>
          <w:szCs w:val="24"/>
          <w:lang w:val="ro-RO"/>
        </w:rPr>
        <w:t xml:space="preserve"> </w:t>
      </w:r>
      <w:r w:rsidR="003A3DE8">
        <w:rPr>
          <w:rFonts w:ascii="Times New Roman" w:hAnsi="Times New Roman" w:cs="Times New Roman"/>
          <w:bCs/>
          <w:sz w:val="24"/>
          <w:szCs w:val="24"/>
          <w:lang w:val="ro-RO"/>
        </w:rPr>
        <w:t xml:space="preserve">pe pubele </w:t>
      </w:r>
      <w:r w:rsidR="00DB28E1">
        <w:rPr>
          <w:rFonts w:ascii="Times New Roman" w:hAnsi="Times New Roman" w:cs="Times New Roman"/>
          <w:bCs/>
          <w:sz w:val="24"/>
          <w:szCs w:val="24"/>
          <w:lang w:val="ro-RO"/>
        </w:rPr>
        <w:t xml:space="preserve">vor transmite o cerere </w:t>
      </w:r>
      <w:r w:rsidR="000C4C46">
        <w:rPr>
          <w:rFonts w:ascii="Times New Roman" w:hAnsi="Times New Roman" w:cs="Times New Roman"/>
          <w:bCs/>
          <w:sz w:val="24"/>
          <w:szCs w:val="24"/>
          <w:lang w:val="ro-RO"/>
        </w:rPr>
        <w:t>(online sau po</w:t>
      </w:r>
      <w:r w:rsidR="003A3DE8">
        <w:rPr>
          <w:rFonts w:ascii="Times New Roman" w:hAnsi="Times New Roman" w:cs="Times New Roman"/>
          <w:bCs/>
          <w:sz w:val="24"/>
          <w:szCs w:val="24"/>
          <w:lang w:val="ro-RO"/>
        </w:rPr>
        <w:t>ș</w:t>
      </w:r>
      <w:r w:rsidR="000C4C46">
        <w:rPr>
          <w:rFonts w:ascii="Times New Roman" w:hAnsi="Times New Roman" w:cs="Times New Roman"/>
          <w:bCs/>
          <w:sz w:val="24"/>
          <w:szCs w:val="24"/>
          <w:lang w:val="ro-RO"/>
        </w:rPr>
        <w:t xml:space="preserve">ta) </w:t>
      </w:r>
      <w:r w:rsidR="000C4C46" w:rsidRPr="003929D9">
        <w:rPr>
          <w:rFonts w:ascii="Times New Roman" w:hAnsi="Times New Roman" w:cs="Times New Roman"/>
          <w:bCs/>
          <w:sz w:val="24"/>
          <w:szCs w:val="24"/>
          <w:lang w:val="ro-RO"/>
        </w:rPr>
        <w:t>la adresa</w:t>
      </w:r>
      <w:r w:rsidR="003929D9" w:rsidRPr="003929D9">
        <w:rPr>
          <w:rFonts w:ascii="Times New Roman" w:hAnsi="Times New Roman" w:cs="Times New Roman"/>
          <w:bCs/>
          <w:sz w:val="24"/>
          <w:szCs w:val="24"/>
          <w:lang w:val="ro-RO"/>
        </w:rPr>
        <w:t xml:space="preserve"> www.</w:t>
      </w:r>
      <w:r w:rsidR="006F7D37" w:rsidRPr="003929D9">
        <w:rPr>
          <w:rFonts w:ascii="Times New Roman" w:hAnsi="Times New Roman" w:cs="Times New Roman"/>
          <w:bCs/>
          <w:sz w:val="24"/>
          <w:szCs w:val="24"/>
          <w:lang w:val="ro-RO"/>
        </w:rPr>
        <w:t>somasibiu.ro</w:t>
      </w:r>
      <w:r w:rsidR="000C4C46" w:rsidRPr="003929D9">
        <w:rPr>
          <w:rFonts w:ascii="Times New Roman" w:hAnsi="Times New Roman" w:cs="Times New Roman"/>
          <w:bCs/>
          <w:sz w:val="24"/>
          <w:szCs w:val="24"/>
          <w:lang w:val="ro-RO"/>
        </w:rPr>
        <w:t xml:space="preserve"> </w:t>
      </w:r>
      <w:r w:rsidR="000C4C46">
        <w:rPr>
          <w:rFonts w:ascii="Times New Roman" w:hAnsi="Times New Roman" w:cs="Times New Roman"/>
          <w:bCs/>
          <w:sz w:val="24"/>
          <w:szCs w:val="24"/>
          <w:lang w:val="ro-RO"/>
        </w:rPr>
        <w:t xml:space="preserve">pentru ca tehnicienii operatorului de colectare să </w:t>
      </w:r>
      <w:r w:rsidR="008327F0">
        <w:rPr>
          <w:rFonts w:ascii="Times New Roman" w:hAnsi="Times New Roman" w:cs="Times New Roman"/>
          <w:bCs/>
          <w:sz w:val="24"/>
          <w:szCs w:val="24"/>
          <w:lang w:val="ro-RO"/>
        </w:rPr>
        <w:t>remedieze situația codului</w:t>
      </w:r>
      <w:r w:rsidR="006F7D37">
        <w:rPr>
          <w:rFonts w:ascii="Times New Roman" w:hAnsi="Times New Roman" w:cs="Times New Roman"/>
          <w:bCs/>
          <w:sz w:val="24"/>
          <w:szCs w:val="24"/>
          <w:lang w:val="ro-RO"/>
        </w:rPr>
        <w:t>/dispozitivului RFID al recipientelor</w:t>
      </w:r>
      <w:r w:rsidR="008327F0">
        <w:rPr>
          <w:rFonts w:ascii="Times New Roman" w:hAnsi="Times New Roman" w:cs="Times New Roman"/>
          <w:bCs/>
          <w:sz w:val="24"/>
          <w:szCs w:val="24"/>
          <w:lang w:val="ro-RO"/>
        </w:rPr>
        <w:t>.</w:t>
      </w:r>
      <w:r w:rsidR="00E23894">
        <w:rPr>
          <w:rFonts w:ascii="Times New Roman" w:hAnsi="Times New Roman" w:cs="Times New Roman"/>
          <w:bCs/>
          <w:sz w:val="24"/>
          <w:szCs w:val="24"/>
          <w:lang w:val="ro-RO"/>
        </w:rPr>
        <w:t xml:space="preserve"> </w:t>
      </w:r>
    </w:p>
    <w:p w14:paraId="5A0E8ED4" w14:textId="3AE0211A" w:rsidR="00CA17A1" w:rsidRPr="00D42147" w:rsidRDefault="00CA17A1" w:rsidP="00CA17A1">
      <w:pPr>
        <w:jc w:val="both"/>
        <w:rPr>
          <w:rFonts w:ascii="Times New Roman" w:hAnsi="Times New Roman" w:cs="Times New Roman"/>
          <w:bCs/>
          <w:sz w:val="24"/>
          <w:szCs w:val="24"/>
          <w:lang w:val="ro-RO"/>
        </w:rPr>
      </w:pPr>
      <w:r w:rsidRPr="00CA17A1">
        <w:rPr>
          <w:rFonts w:ascii="Times New Roman" w:hAnsi="Times New Roman" w:cs="Times New Roman"/>
          <w:b/>
          <w:sz w:val="24"/>
          <w:szCs w:val="24"/>
          <w:lang w:val="ro-RO"/>
        </w:rPr>
        <w:t>Art.</w:t>
      </w:r>
      <w:r w:rsidR="006F7D37">
        <w:rPr>
          <w:rFonts w:ascii="Times New Roman" w:hAnsi="Times New Roman" w:cs="Times New Roman"/>
          <w:b/>
          <w:sz w:val="24"/>
          <w:szCs w:val="24"/>
          <w:lang w:val="ro-RO"/>
        </w:rPr>
        <w:t>4</w:t>
      </w:r>
      <w:r>
        <w:rPr>
          <w:rFonts w:ascii="Times New Roman" w:hAnsi="Times New Roman" w:cs="Times New Roman"/>
          <w:bCs/>
          <w:sz w:val="24"/>
          <w:szCs w:val="24"/>
          <w:lang w:val="ro-RO"/>
        </w:rPr>
        <w:t xml:space="preserve">. </w:t>
      </w:r>
      <w:r w:rsidR="009A081D">
        <w:rPr>
          <w:rFonts w:ascii="Times New Roman" w:hAnsi="Times New Roman" w:cs="Times New Roman"/>
          <w:bCs/>
          <w:sz w:val="24"/>
          <w:szCs w:val="24"/>
          <w:lang w:val="ro-RO"/>
        </w:rPr>
        <w:t>Validarea codurilor seturilor de recipiente de către utilizatori echivalează cu recunoașterea folosirii lor în concordanță cu regulile cuprinse în Regulamentul de Salubrizare și al celui de instituire a taxei de salubrizare</w:t>
      </w:r>
      <w:r w:rsidR="006F7D37">
        <w:rPr>
          <w:rFonts w:ascii="Times New Roman" w:hAnsi="Times New Roman" w:cs="Times New Roman"/>
          <w:bCs/>
          <w:sz w:val="24"/>
          <w:szCs w:val="24"/>
          <w:lang w:val="ro-RO"/>
        </w:rPr>
        <w:t xml:space="preserve"> </w:t>
      </w:r>
      <w:r w:rsidR="009A081D">
        <w:rPr>
          <w:rFonts w:ascii="Times New Roman" w:hAnsi="Times New Roman" w:cs="Times New Roman"/>
          <w:bCs/>
          <w:sz w:val="24"/>
          <w:szCs w:val="24"/>
          <w:lang w:val="ro-RO"/>
        </w:rPr>
        <w:t>și</w:t>
      </w:r>
      <w:r w:rsidR="006F7D37">
        <w:rPr>
          <w:rFonts w:ascii="Times New Roman" w:hAnsi="Times New Roman" w:cs="Times New Roman"/>
          <w:bCs/>
          <w:sz w:val="24"/>
          <w:szCs w:val="24"/>
          <w:lang w:val="ro-RO"/>
        </w:rPr>
        <w:t xml:space="preserve">, totodată, </w:t>
      </w:r>
      <w:r w:rsidR="009A081D">
        <w:rPr>
          <w:rFonts w:ascii="Times New Roman" w:hAnsi="Times New Roman" w:cs="Times New Roman"/>
          <w:bCs/>
          <w:sz w:val="24"/>
          <w:szCs w:val="24"/>
          <w:lang w:val="ro-RO"/>
        </w:rPr>
        <w:t xml:space="preserve"> permite</w:t>
      </w:r>
      <w:r>
        <w:rPr>
          <w:rFonts w:ascii="Times New Roman" w:hAnsi="Times New Roman" w:cs="Times New Roman"/>
          <w:bCs/>
          <w:sz w:val="24"/>
          <w:szCs w:val="24"/>
          <w:lang w:val="ro-RO"/>
        </w:rPr>
        <w:t xml:space="preserve"> aplicare</w:t>
      </w:r>
      <w:r w:rsidR="009A081D">
        <w:rPr>
          <w:rFonts w:ascii="Times New Roman" w:hAnsi="Times New Roman" w:cs="Times New Roman"/>
          <w:bCs/>
          <w:sz w:val="24"/>
          <w:szCs w:val="24"/>
          <w:lang w:val="ro-RO"/>
        </w:rPr>
        <w:t>a</w:t>
      </w:r>
      <w:r>
        <w:rPr>
          <w:rFonts w:ascii="Times New Roman" w:hAnsi="Times New Roman" w:cs="Times New Roman"/>
          <w:bCs/>
          <w:sz w:val="24"/>
          <w:szCs w:val="24"/>
          <w:lang w:val="ro-RO"/>
        </w:rPr>
        <w:t xml:space="preserve"> mecanismului </w:t>
      </w:r>
      <w:r w:rsidR="009A081D">
        <w:rPr>
          <w:rFonts w:ascii="Times New Roman" w:hAnsi="Times New Roman" w:cs="Times New Roman"/>
          <w:bCs/>
          <w:sz w:val="24"/>
          <w:szCs w:val="24"/>
          <w:lang w:val="ro-RO"/>
        </w:rPr>
        <w:t xml:space="preserve">economic </w:t>
      </w:r>
      <w:r>
        <w:rPr>
          <w:rFonts w:ascii="Times New Roman" w:hAnsi="Times New Roman" w:cs="Times New Roman"/>
          <w:bCs/>
          <w:sz w:val="24"/>
          <w:szCs w:val="24"/>
          <w:lang w:val="ro-RO"/>
        </w:rPr>
        <w:t xml:space="preserve">„Plătește pentru Cât arunci” , așa cum este acesta descris mai jos. </w:t>
      </w:r>
    </w:p>
    <w:p w14:paraId="3BE5B9E7" w14:textId="7B8A5119" w:rsidR="00CA17A1" w:rsidRDefault="00CA17A1" w:rsidP="000C35E5">
      <w:pPr>
        <w:spacing w:line="276" w:lineRule="auto"/>
        <w:rPr>
          <w:rFonts w:ascii="Times New Roman" w:hAnsi="Times New Roman" w:cs="Times New Roman"/>
          <w:bCs/>
          <w:sz w:val="24"/>
          <w:szCs w:val="24"/>
          <w:lang w:val="ro-RO"/>
        </w:rPr>
      </w:pPr>
    </w:p>
    <w:p w14:paraId="59E658D1" w14:textId="72DBB47E" w:rsidR="00D42147" w:rsidRDefault="00A71D5C" w:rsidP="00A21A13">
      <w:pPr>
        <w:jc w:val="both"/>
        <w:rPr>
          <w:rFonts w:ascii="Times New Roman" w:hAnsi="Times New Roman" w:cs="Times New Roman"/>
          <w:b/>
          <w:sz w:val="24"/>
          <w:szCs w:val="24"/>
          <w:lang w:val="ro-RO"/>
        </w:rPr>
      </w:pPr>
      <w:r w:rsidRPr="00565219">
        <w:rPr>
          <w:rFonts w:ascii="Times New Roman" w:hAnsi="Times New Roman" w:cs="Times New Roman"/>
          <w:b/>
          <w:sz w:val="24"/>
          <w:szCs w:val="24"/>
          <w:lang w:val="ro-RO"/>
        </w:rPr>
        <w:t>CAP</w:t>
      </w:r>
      <w:r w:rsidR="00921C1A">
        <w:rPr>
          <w:rFonts w:ascii="Times New Roman" w:hAnsi="Times New Roman" w:cs="Times New Roman"/>
          <w:b/>
          <w:sz w:val="24"/>
          <w:szCs w:val="24"/>
          <w:lang w:val="ro-RO"/>
        </w:rPr>
        <w:t>.</w:t>
      </w:r>
      <w:r w:rsidRPr="00565219">
        <w:rPr>
          <w:rFonts w:ascii="Times New Roman" w:hAnsi="Times New Roman" w:cs="Times New Roman"/>
          <w:b/>
          <w:sz w:val="24"/>
          <w:szCs w:val="24"/>
          <w:lang w:val="ro-RO"/>
        </w:rPr>
        <w:t xml:space="preserve"> 2</w:t>
      </w:r>
      <w:bookmarkStart w:id="0" w:name="_Hlk111608"/>
      <w:r w:rsidRPr="00565219">
        <w:rPr>
          <w:rFonts w:ascii="Times New Roman" w:hAnsi="Times New Roman" w:cs="Times New Roman"/>
          <w:b/>
          <w:sz w:val="24"/>
          <w:szCs w:val="24"/>
          <w:lang w:val="ro-RO"/>
        </w:rPr>
        <w:t xml:space="preserve"> </w:t>
      </w:r>
      <w:r w:rsidR="00D0079E" w:rsidRPr="00565219">
        <w:rPr>
          <w:rFonts w:ascii="Times New Roman" w:hAnsi="Times New Roman" w:cs="Times New Roman"/>
          <w:b/>
          <w:sz w:val="24"/>
          <w:szCs w:val="24"/>
          <w:lang w:val="ro-RO"/>
        </w:rPr>
        <w:t xml:space="preserve"> </w:t>
      </w:r>
      <w:r w:rsidR="00D42147">
        <w:rPr>
          <w:rFonts w:ascii="Times New Roman" w:hAnsi="Times New Roman" w:cs="Times New Roman"/>
          <w:b/>
          <w:sz w:val="24"/>
          <w:szCs w:val="24"/>
          <w:lang w:val="ro-RO"/>
        </w:rPr>
        <w:t>Alocarea recipientelor de colectare a deșeurilor la locurile de consum</w:t>
      </w:r>
    </w:p>
    <w:p w14:paraId="1B44C697" w14:textId="34DC35DB" w:rsidR="00D42147" w:rsidRDefault="00D42147" w:rsidP="00A21A13">
      <w:pPr>
        <w:jc w:val="both"/>
        <w:rPr>
          <w:rFonts w:ascii="Times New Roman" w:hAnsi="Times New Roman" w:cs="Times New Roman"/>
          <w:bCs/>
          <w:sz w:val="24"/>
          <w:szCs w:val="24"/>
          <w:lang w:val="ro-RO"/>
        </w:rPr>
      </w:pPr>
      <w:r>
        <w:rPr>
          <w:rFonts w:ascii="Times New Roman" w:hAnsi="Times New Roman" w:cs="Times New Roman"/>
          <w:b/>
          <w:sz w:val="24"/>
          <w:szCs w:val="24"/>
          <w:lang w:val="ro-RO"/>
        </w:rPr>
        <w:t>Art.</w:t>
      </w:r>
      <w:r w:rsidR="00BC5891">
        <w:rPr>
          <w:rFonts w:ascii="Times New Roman" w:hAnsi="Times New Roman" w:cs="Times New Roman"/>
          <w:b/>
          <w:sz w:val="24"/>
          <w:szCs w:val="24"/>
          <w:lang w:val="ro-RO"/>
        </w:rPr>
        <w:t xml:space="preserve"> </w:t>
      </w:r>
      <w:r w:rsidR="006F7D37">
        <w:rPr>
          <w:rFonts w:ascii="Times New Roman" w:hAnsi="Times New Roman" w:cs="Times New Roman"/>
          <w:b/>
          <w:sz w:val="24"/>
          <w:szCs w:val="24"/>
          <w:lang w:val="ro-RO"/>
        </w:rPr>
        <w:t>5</w:t>
      </w:r>
      <w:r w:rsidR="009A081D">
        <w:rPr>
          <w:rFonts w:ascii="Times New Roman" w:hAnsi="Times New Roman" w:cs="Times New Roman"/>
          <w:b/>
          <w:sz w:val="24"/>
          <w:szCs w:val="24"/>
          <w:lang w:val="ro-RO"/>
        </w:rPr>
        <w:t xml:space="preserve"> </w:t>
      </w:r>
      <w:r w:rsidRPr="00D42147">
        <w:rPr>
          <w:rFonts w:ascii="Times New Roman" w:hAnsi="Times New Roman" w:cs="Times New Roman"/>
          <w:bCs/>
          <w:sz w:val="24"/>
          <w:szCs w:val="24"/>
          <w:lang w:val="ro-RO"/>
        </w:rPr>
        <w:t xml:space="preserve">Proprietarii imobilelor pot </w:t>
      </w:r>
      <w:r w:rsidR="006F7D37">
        <w:rPr>
          <w:rFonts w:ascii="Times New Roman" w:hAnsi="Times New Roman" w:cs="Times New Roman"/>
          <w:bCs/>
          <w:sz w:val="24"/>
          <w:szCs w:val="24"/>
          <w:lang w:val="ro-RO"/>
        </w:rPr>
        <w:t xml:space="preserve">solicita </w:t>
      </w:r>
      <w:r>
        <w:rPr>
          <w:rFonts w:ascii="Times New Roman" w:hAnsi="Times New Roman" w:cs="Times New Roman"/>
          <w:bCs/>
          <w:sz w:val="24"/>
          <w:szCs w:val="24"/>
          <w:lang w:val="ro-RO"/>
        </w:rPr>
        <w:t>deschide</w:t>
      </w:r>
      <w:r w:rsidR="006F7D37">
        <w:rPr>
          <w:rFonts w:ascii="Times New Roman" w:hAnsi="Times New Roman" w:cs="Times New Roman"/>
          <w:bCs/>
          <w:sz w:val="24"/>
          <w:szCs w:val="24"/>
          <w:lang w:val="ro-RO"/>
        </w:rPr>
        <w:t>rea</w:t>
      </w:r>
      <w:r>
        <w:rPr>
          <w:rFonts w:ascii="Times New Roman" w:hAnsi="Times New Roman" w:cs="Times New Roman"/>
          <w:bCs/>
          <w:sz w:val="24"/>
          <w:szCs w:val="24"/>
          <w:lang w:val="ro-RO"/>
        </w:rPr>
        <w:t xml:space="preserve"> </w:t>
      </w:r>
      <w:r w:rsidR="006F7D37">
        <w:rPr>
          <w:rFonts w:ascii="Times New Roman" w:hAnsi="Times New Roman" w:cs="Times New Roman"/>
          <w:bCs/>
          <w:sz w:val="24"/>
          <w:szCs w:val="24"/>
          <w:lang w:val="ro-RO"/>
        </w:rPr>
        <w:t>ș</w:t>
      </w:r>
      <w:r>
        <w:rPr>
          <w:rFonts w:ascii="Times New Roman" w:hAnsi="Times New Roman" w:cs="Times New Roman"/>
          <w:bCs/>
          <w:sz w:val="24"/>
          <w:szCs w:val="24"/>
          <w:lang w:val="ro-RO"/>
        </w:rPr>
        <w:t>i închide</w:t>
      </w:r>
      <w:r w:rsidR="006F7D37">
        <w:rPr>
          <w:rFonts w:ascii="Times New Roman" w:hAnsi="Times New Roman" w:cs="Times New Roman"/>
          <w:bCs/>
          <w:sz w:val="24"/>
          <w:szCs w:val="24"/>
          <w:lang w:val="ro-RO"/>
        </w:rPr>
        <w:t>rea</w:t>
      </w:r>
      <w:r>
        <w:rPr>
          <w:rFonts w:ascii="Times New Roman" w:hAnsi="Times New Roman" w:cs="Times New Roman"/>
          <w:bCs/>
          <w:sz w:val="24"/>
          <w:szCs w:val="24"/>
          <w:lang w:val="ro-RO"/>
        </w:rPr>
        <w:t xml:space="preserve"> oric</w:t>
      </w:r>
      <w:r w:rsidR="006F7D37">
        <w:rPr>
          <w:rFonts w:ascii="Times New Roman" w:hAnsi="Times New Roman" w:cs="Times New Roman"/>
          <w:bCs/>
          <w:sz w:val="24"/>
          <w:szCs w:val="24"/>
          <w:lang w:val="ro-RO"/>
        </w:rPr>
        <w:t>âtor</w:t>
      </w:r>
      <w:r>
        <w:rPr>
          <w:rFonts w:ascii="Times New Roman" w:hAnsi="Times New Roman" w:cs="Times New Roman"/>
          <w:bCs/>
          <w:sz w:val="24"/>
          <w:szCs w:val="24"/>
          <w:lang w:val="ro-RO"/>
        </w:rPr>
        <w:t xml:space="preserve"> locuri de consum (asocierea </w:t>
      </w:r>
      <w:r w:rsidRPr="006F7D37">
        <w:rPr>
          <w:rFonts w:ascii="Times New Roman" w:hAnsi="Times New Roman" w:cs="Times New Roman"/>
          <w:bCs/>
          <w:sz w:val="24"/>
          <w:szCs w:val="24"/>
          <w:lang w:val="ro-RO"/>
        </w:rPr>
        <w:t>între numărul matricol</w:t>
      </w:r>
      <w:r w:rsidR="009A081D" w:rsidRPr="006F7D37">
        <w:rPr>
          <w:rFonts w:ascii="Times New Roman" w:hAnsi="Times New Roman" w:cs="Times New Roman"/>
          <w:bCs/>
          <w:sz w:val="24"/>
          <w:szCs w:val="24"/>
          <w:lang w:val="ro-RO"/>
        </w:rPr>
        <w:t xml:space="preserve"> unic</w:t>
      </w:r>
      <w:r w:rsidRPr="006F7D37">
        <w:rPr>
          <w:rFonts w:ascii="Times New Roman" w:hAnsi="Times New Roman" w:cs="Times New Roman"/>
          <w:bCs/>
          <w:sz w:val="24"/>
          <w:szCs w:val="24"/>
          <w:lang w:val="ro-RO"/>
        </w:rPr>
        <w:t xml:space="preserve"> al imobilului </w:t>
      </w:r>
      <w:r>
        <w:rPr>
          <w:rFonts w:ascii="Times New Roman" w:hAnsi="Times New Roman" w:cs="Times New Roman"/>
          <w:bCs/>
          <w:sz w:val="24"/>
          <w:szCs w:val="24"/>
          <w:lang w:val="ro-RO"/>
        </w:rPr>
        <w:t>și o declarație de impunere)  pentru  imobillele pe care le dețin. Fiecare imobil trebuie să aibă asociat minim un loc de consum.</w:t>
      </w:r>
    </w:p>
    <w:p w14:paraId="67C5D984" w14:textId="7F0AE726" w:rsidR="00D42147" w:rsidRDefault="00D42147" w:rsidP="00A21A13">
      <w:pPr>
        <w:jc w:val="both"/>
        <w:rPr>
          <w:rFonts w:ascii="Times New Roman" w:hAnsi="Times New Roman" w:cs="Times New Roman"/>
          <w:bCs/>
          <w:sz w:val="24"/>
          <w:szCs w:val="24"/>
          <w:lang w:val="ro-RO"/>
        </w:rPr>
      </w:pPr>
      <w:r w:rsidRPr="00D42147">
        <w:rPr>
          <w:rFonts w:ascii="Times New Roman" w:hAnsi="Times New Roman" w:cs="Times New Roman"/>
          <w:b/>
          <w:sz w:val="24"/>
          <w:szCs w:val="24"/>
          <w:lang w:val="ro-RO"/>
        </w:rPr>
        <w:t>Art.</w:t>
      </w:r>
      <w:r w:rsidR="00BC5891">
        <w:rPr>
          <w:rFonts w:ascii="Times New Roman" w:hAnsi="Times New Roman" w:cs="Times New Roman"/>
          <w:b/>
          <w:sz w:val="24"/>
          <w:szCs w:val="24"/>
          <w:lang w:val="ro-RO"/>
        </w:rPr>
        <w:t xml:space="preserve"> </w:t>
      </w:r>
      <w:r w:rsidR="006F7D37">
        <w:rPr>
          <w:rFonts w:ascii="Times New Roman" w:hAnsi="Times New Roman" w:cs="Times New Roman"/>
          <w:b/>
          <w:sz w:val="24"/>
          <w:szCs w:val="24"/>
          <w:lang w:val="ro-RO"/>
        </w:rPr>
        <w:t>6</w:t>
      </w:r>
      <w:r>
        <w:rPr>
          <w:rFonts w:ascii="Times New Roman" w:hAnsi="Times New Roman" w:cs="Times New Roman"/>
          <w:bCs/>
          <w:sz w:val="24"/>
          <w:szCs w:val="24"/>
          <w:lang w:val="ro-RO"/>
        </w:rPr>
        <w:t xml:space="preserve"> Fiecărui loc de consum trebuie să îi corespundă un set de recipiente de colectare a deșeurilor; aceste recipiente sunt puse la dispozitțoa utilizatorilor prin intermediul operatorului de colectare. Tipul, volumul si culoarea recipientelor trebuie să fie în acord cu Regulamentul de Salubrizare si cu legislația în materie. Totodată, recipientele de colectare trebuie să fie compatibile cu autocompactoarele destinate transportului acestora.</w:t>
      </w:r>
    </w:p>
    <w:p w14:paraId="031D7E7A" w14:textId="70A4ED24" w:rsidR="009A081D" w:rsidRDefault="00D42147" w:rsidP="00A21A13">
      <w:pPr>
        <w:jc w:val="both"/>
        <w:rPr>
          <w:rFonts w:ascii="Times New Roman" w:hAnsi="Times New Roman" w:cs="Times New Roman"/>
          <w:bCs/>
          <w:sz w:val="24"/>
          <w:szCs w:val="24"/>
          <w:lang w:val="ro-RO"/>
        </w:rPr>
      </w:pPr>
      <w:r w:rsidRPr="00D42147">
        <w:rPr>
          <w:rFonts w:ascii="Times New Roman" w:hAnsi="Times New Roman" w:cs="Times New Roman"/>
          <w:b/>
          <w:sz w:val="24"/>
          <w:szCs w:val="24"/>
          <w:lang w:val="ro-RO"/>
        </w:rPr>
        <w:t xml:space="preserve">Art. </w:t>
      </w:r>
      <w:r w:rsidR="006F7D37">
        <w:rPr>
          <w:rFonts w:ascii="Times New Roman" w:hAnsi="Times New Roman" w:cs="Times New Roman"/>
          <w:b/>
          <w:sz w:val="24"/>
          <w:szCs w:val="24"/>
          <w:lang w:val="ro-RO"/>
        </w:rPr>
        <w:t>7</w:t>
      </w:r>
      <w:r>
        <w:rPr>
          <w:rFonts w:ascii="Times New Roman" w:hAnsi="Times New Roman" w:cs="Times New Roman"/>
          <w:bCs/>
          <w:sz w:val="24"/>
          <w:szCs w:val="24"/>
          <w:lang w:val="ro-RO"/>
        </w:rPr>
        <w:t xml:space="preserve"> </w:t>
      </w:r>
    </w:p>
    <w:p w14:paraId="1C9F3922" w14:textId="389F2EFA" w:rsidR="00D42147" w:rsidRDefault="00D42147" w:rsidP="00A21A13">
      <w:pPr>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(1) Proprietarii locuințelor individuale sau cei </w:t>
      </w:r>
      <w:r w:rsidR="006F7D37">
        <w:rPr>
          <w:rFonts w:ascii="Times New Roman" w:hAnsi="Times New Roman" w:cs="Times New Roman"/>
          <w:bCs/>
          <w:sz w:val="24"/>
          <w:szCs w:val="24"/>
          <w:lang w:val="ro-RO"/>
        </w:rPr>
        <w:t xml:space="preserve">din </w:t>
      </w:r>
      <w:r>
        <w:rPr>
          <w:rFonts w:ascii="Times New Roman" w:hAnsi="Times New Roman" w:cs="Times New Roman"/>
          <w:bCs/>
          <w:sz w:val="24"/>
          <w:szCs w:val="24"/>
          <w:lang w:val="ro-RO"/>
        </w:rPr>
        <w:t xml:space="preserve">apartamente situate in vile și în condominii care au locuri de consum </w:t>
      </w:r>
      <w:r w:rsidR="00E73F7E">
        <w:rPr>
          <w:rFonts w:ascii="Times New Roman" w:hAnsi="Times New Roman" w:cs="Times New Roman"/>
          <w:bCs/>
          <w:sz w:val="24"/>
          <w:szCs w:val="24"/>
          <w:lang w:val="ro-RO"/>
        </w:rPr>
        <w:t xml:space="preserve">exclusive </w:t>
      </w:r>
      <w:r>
        <w:rPr>
          <w:rFonts w:ascii="Times New Roman" w:hAnsi="Times New Roman" w:cs="Times New Roman"/>
          <w:bCs/>
          <w:sz w:val="24"/>
          <w:szCs w:val="24"/>
          <w:lang w:val="ro-RO"/>
        </w:rPr>
        <w:t>vor valida prin intermediul declarației de impunere</w:t>
      </w:r>
      <w:r w:rsidR="006F7D37">
        <w:rPr>
          <w:rFonts w:ascii="Times New Roman" w:hAnsi="Times New Roman" w:cs="Times New Roman"/>
          <w:bCs/>
          <w:sz w:val="24"/>
          <w:szCs w:val="24"/>
          <w:lang w:val="ro-RO"/>
        </w:rPr>
        <w:t xml:space="preserve"> rectificative</w:t>
      </w:r>
      <w:r>
        <w:rPr>
          <w:rFonts w:ascii="Times New Roman" w:hAnsi="Times New Roman" w:cs="Times New Roman"/>
          <w:bCs/>
          <w:sz w:val="24"/>
          <w:szCs w:val="24"/>
          <w:lang w:val="ro-RO"/>
        </w:rPr>
        <w:t xml:space="preserve"> recipientele </w:t>
      </w:r>
      <w:r w:rsidR="00E73F7E">
        <w:rPr>
          <w:rFonts w:ascii="Times New Roman" w:hAnsi="Times New Roman" w:cs="Times New Roman"/>
          <w:bCs/>
          <w:sz w:val="24"/>
          <w:szCs w:val="24"/>
          <w:lang w:val="ro-RO"/>
        </w:rPr>
        <w:t xml:space="preserve">exclusive </w:t>
      </w:r>
      <w:r>
        <w:rPr>
          <w:rFonts w:ascii="Times New Roman" w:hAnsi="Times New Roman" w:cs="Times New Roman"/>
          <w:bCs/>
          <w:sz w:val="24"/>
          <w:szCs w:val="24"/>
          <w:lang w:val="ro-RO"/>
        </w:rPr>
        <w:t xml:space="preserve">puse la dispoziție. </w:t>
      </w:r>
    </w:p>
    <w:p w14:paraId="252AAD80" w14:textId="4B51CC4B" w:rsidR="004A13D6" w:rsidRDefault="00D42147" w:rsidP="00A21A13">
      <w:pPr>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(2) Proprietarii apartamentelor din </w:t>
      </w:r>
      <w:r w:rsidR="00E73F7E">
        <w:rPr>
          <w:rFonts w:ascii="Times New Roman" w:hAnsi="Times New Roman" w:cs="Times New Roman"/>
          <w:bCs/>
          <w:sz w:val="24"/>
          <w:szCs w:val="24"/>
          <w:lang w:val="ro-RO"/>
        </w:rPr>
        <w:t>vile</w:t>
      </w:r>
      <w:r w:rsidR="004A13D6">
        <w:rPr>
          <w:rFonts w:ascii="Times New Roman" w:hAnsi="Times New Roman" w:cs="Times New Roman"/>
          <w:bCs/>
          <w:sz w:val="24"/>
          <w:szCs w:val="24"/>
          <w:lang w:val="ro-RO"/>
        </w:rPr>
        <w:t>, blocuri</w:t>
      </w:r>
      <w:r w:rsidR="00E73F7E">
        <w:rPr>
          <w:rFonts w:ascii="Times New Roman" w:hAnsi="Times New Roman" w:cs="Times New Roman"/>
          <w:bCs/>
          <w:sz w:val="24"/>
          <w:szCs w:val="24"/>
          <w:lang w:val="ro-RO"/>
        </w:rPr>
        <w:t xml:space="preserve"> </w:t>
      </w:r>
      <w:r w:rsidR="004A13D6">
        <w:rPr>
          <w:rFonts w:ascii="Times New Roman" w:hAnsi="Times New Roman" w:cs="Times New Roman"/>
          <w:bCs/>
          <w:sz w:val="24"/>
          <w:szCs w:val="24"/>
          <w:lang w:val="ro-RO"/>
        </w:rPr>
        <w:t>ș</w:t>
      </w:r>
      <w:r w:rsidR="00E73F7E">
        <w:rPr>
          <w:rFonts w:ascii="Times New Roman" w:hAnsi="Times New Roman" w:cs="Times New Roman"/>
          <w:bCs/>
          <w:sz w:val="24"/>
          <w:szCs w:val="24"/>
          <w:lang w:val="ro-RO"/>
        </w:rPr>
        <w:t>i din condominii care au locu</w:t>
      </w:r>
      <w:r w:rsidR="008E4181">
        <w:rPr>
          <w:rFonts w:ascii="Times New Roman" w:hAnsi="Times New Roman" w:cs="Times New Roman"/>
          <w:bCs/>
          <w:sz w:val="24"/>
          <w:szCs w:val="24"/>
          <w:lang w:val="ro-RO"/>
        </w:rPr>
        <w:t>r</w:t>
      </w:r>
      <w:r w:rsidR="00E73F7E">
        <w:rPr>
          <w:rFonts w:ascii="Times New Roman" w:hAnsi="Times New Roman" w:cs="Times New Roman"/>
          <w:bCs/>
          <w:sz w:val="24"/>
          <w:szCs w:val="24"/>
          <w:lang w:val="ro-RO"/>
        </w:rPr>
        <w:t xml:space="preserve">i de consum </w:t>
      </w:r>
      <w:r w:rsidR="008E4181">
        <w:rPr>
          <w:rFonts w:ascii="Times New Roman" w:hAnsi="Times New Roman" w:cs="Times New Roman"/>
          <w:bCs/>
          <w:sz w:val="24"/>
          <w:szCs w:val="24"/>
          <w:lang w:val="ro-RO"/>
        </w:rPr>
        <w:t>comune</w:t>
      </w:r>
      <w:r>
        <w:rPr>
          <w:rFonts w:ascii="Times New Roman" w:hAnsi="Times New Roman" w:cs="Times New Roman"/>
          <w:bCs/>
          <w:sz w:val="24"/>
          <w:szCs w:val="24"/>
          <w:lang w:val="ro-RO"/>
        </w:rPr>
        <w:t xml:space="preserve"> vor valida prin intermediul declarației de impunere </w:t>
      </w:r>
      <w:r w:rsidR="00D90AC6">
        <w:rPr>
          <w:rFonts w:ascii="Times New Roman" w:hAnsi="Times New Roman" w:cs="Times New Roman"/>
          <w:bCs/>
          <w:sz w:val="24"/>
          <w:szCs w:val="24"/>
          <w:lang w:val="ro-RO"/>
        </w:rPr>
        <w:t xml:space="preserve">rectificative </w:t>
      </w:r>
      <w:r w:rsidR="008E4181">
        <w:rPr>
          <w:rFonts w:ascii="Times New Roman" w:hAnsi="Times New Roman" w:cs="Times New Roman"/>
          <w:bCs/>
          <w:sz w:val="24"/>
          <w:szCs w:val="24"/>
          <w:lang w:val="ro-RO"/>
        </w:rPr>
        <w:t xml:space="preserve">codul </w:t>
      </w:r>
      <w:r>
        <w:rPr>
          <w:rFonts w:ascii="Times New Roman" w:hAnsi="Times New Roman" w:cs="Times New Roman"/>
          <w:bCs/>
          <w:sz w:val="24"/>
          <w:szCs w:val="24"/>
          <w:lang w:val="ro-RO"/>
        </w:rPr>
        <w:t>platform</w:t>
      </w:r>
      <w:r w:rsidR="008E4181">
        <w:rPr>
          <w:rFonts w:ascii="Times New Roman" w:hAnsi="Times New Roman" w:cs="Times New Roman"/>
          <w:bCs/>
          <w:sz w:val="24"/>
          <w:szCs w:val="24"/>
          <w:lang w:val="ro-RO"/>
        </w:rPr>
        <w:t>ei private sau al celei</w:t>
      </w:r>
      <w:r>
        <w:rPr>
          <w:rFonts w:ascii="Times New Roman" w:hAnsi="Times New Roman" w:cs="Times New Roman"/>
          <w:bCs/>
          <w:sz w:val="24"/>
          <w:szCs w:val="24"/>
          <w:lang w:val="ro-RO"/>
        </w:rPr>
        <w:t xml:space="preserve"> public</w:t>
      </w:r>
      <w:r w:rsidR="008E4181">
        <w:rPr>
          <w:rFonts w:ascii="Times New Roman" w:hAnsi="Times New Roman" w:cs="Times New Roman"/>
          <w:bCs/>
          <w:sz w:val="24"/>
          <w:szCs w:val="24"/>
          <w:lang w:val="ro-RO"/>
        </w:rPr>
        <w:t xml:space="preserve">e unde sunt arondați </w:t>
      </w:r>
      <w:r w:rsidR="00103A50">
        <w:rPr>
          <w:rFonts w:ascii="Times New Roman" w:hAnsi="Times New Roman" w:cs="Times New Roman"/>
          <w:bCs/>
          <w:sz w:val="24"/>
          <w:szCs w:val="24"/>
          <w:lang w:val="ro-RO"/>
        </w:rPr>
        <w:t>s</w:t>
      </w:r>
      <w:r w:rsidR="008E4181">
        <w:rPr>
          <w:rFonts w:ascii="Times New Roman" w:hAnsi="Times New Roman" w:cs="Times New Roman"/>
          <w:bCs/>
          <w:sz w:val="24"/>
          <w:szCs w:val="24"/>
          <w:lang w:val="ro-RO"/>
        </w:rPr>
        <w:t>ă depună deșeurile</w:t>
      </w:r>
      <w:r w:rsidR="004A13D6">
        <w:rPr>
          <w:rFonts w:ascii="Times New Roman" w:hAnsi="Times New Roman" w:cs="Times New Roman"/>
          <w:bCs/>
          <w:sz w:val="24"/>
          <w:szCs w:val="24"/>
          <w:lang w:val="ro-RO"/>
        </w:rPr>
        <w:t>.</w:t>
      </w:r>
    </w:p>
    <w:p w14:paraId="5F0322CE" w14:textId="69AC522E" w:rsidR="00C34A58" w:rsidRDefault="00A30D88" w:rsidP="00A21A13">
      <w:pPr>
        <w:jc w:val="both"/>
        <w:rPr>
          <w:rFonts w:ascii="Times New Roman" w:hAnsi="Times New Roman" w:cs="Times New Roman"/>
          <w:bCs/>
          <w:sz w:val="24"/>
          <w:szCs w:val="24"/>
          <w:lang w:val="ro-RO"/>
        </w:rPr>
      </w:pPr>
      <w:r w:rsidRPr="00C34A58">
        <w:rPr>
          <w:rFonts w:ascii="Times New Roman" w:hAnsi="Times New Roman" w:cs="Times New Roman"/>
          <w:b/>
          <w:sz w:val="24"/>
          <w:szCs w:val="24"/>
          <w:lang w:val="ro-RO"/>
        </w:rPr>
        <w:t>Art.</w:t>
      </w:r>
      <w:r w:rsidR="00D90AC6">
        <w:rPr>
          <w:rFonts w:ascii="Times New Roman" w:hAnsi="Times New Roman" w:cs="Times New Roman"/>
          <w:b/>
          <w:sz w:val="24"/>
          <w:szCs w:val="24"/>
          <w:lang w:val="ro-RO"/>
        </w:rPr>
        <w:t xml:space="preserve"> 8</w:t>
      </w:r>
      <w:r>
        <w:rPr>
          <w:rFonts w:ascii="Times New Roman" w:hAnsi="Times New Roman" w:cs="Times New Roman"/>
          <w:bCs/>
          <w:sz w:val="24"/>
          <w:szCs w:val="24"/>
          <w:lang w:val="ro-RO"/>
        </w:rPr>
        <w:t xml:space="preserve"> </w:t>
      </w:r>
      <w:r w:rsidR="00C34A58">
        <w:rPr>
          <w:rFonts w:ascii="Times New Roman" w:hAnsi="Times New Roman" w:cs="Times New Roman"/>
          <w:bCs/>
          <w:sz w:val="24"/>
          <w:szCs w:val="24"/>
          <w:lang w:val="ro-RO"/>
        </w:rPr>
        <w:t xml:space="preserve"> Utilizatorii </w:t>
      </w:r>
      <w:r w:rsidR="0023140A">
        <w:rPr>
          <w:rFonts w:ascii="Times New Roman" w:hAnsi="Times New Roman" w:cs="Times New Roman"/>
          <w:bCs/>
          <w:sz w:val="24"/>
          <w:szCs w:val="24"/>
          <w:lang w:val="ro-RO"/>
        </w:rPr>
        <w:t>locurilor de consum exclusive pot solicita</w:t>
      </w:r>
      <w:r w:rsidR="00D90AC6">
        <w:rPr>
          <w:rFonts w:ascii="Times New Roman" w:hAnsi="Times New Roman" w:cs="Times New Roman"/>
          <w:bCs/>
          <w:sz w:val="24"/>
          <w:szCs w:val="24"/>
          <w:lang w:val="ro-RO"/>
        </w:rPr>
        <w:t>,</w:t>
      </w:r>
      <w:r w:rsidR="0023140A">
        <w:rPr>
          <w:rFonts w:ascii="Times New Roman" w:hAnsi="Times New Roman" w:cs="Times New Roman"/>
          <w:bCs/>
          <w:sz w:val="24"/>
          <w:szCs w:val="24"/>
          <w:lang w:val="ro-RO"/>
        </w:rPr>
        <w:t xml:space="preserve"> </w:t>
      </w:r>
      <w:r w:rsidR="00D90AC6">
        <w:rPr>
          <w:rFonts w:ascii="Times New Roman" w:hAnsi="Times New Roman" w:cs="Times New Roman"/>
          <w:bCs/>
          <w:sz w:val="24"/>
          <w:szCs w:val="24"/>
          <w:lang w:val="ro-RO"/>
        </w:rPr>
        <w:t>prin recitificarea declarației de impunere,</w:t>
      </w:r>
      <w:r w:rsidR="0023140A">
        <w:rPr>
          <w:rFonts w:ascii="Times New Roman" w:hAnsi="Times New Roman" w:cs="Times New Roman"/>
          <w:bCs/>
          <w:sz w:val="24"/>
          <w:szCs w:val="24"/>
          <w:lang w:val="ro-RO"/>
        </w:rPr>
        <w:t xml:space="preserve"> seturi </w:t>
      </w:r>
      <w:r w:rsidR="00D90AC6">
        <w:rPr>
          <w:rFonts w:ascii="Times New Roman" w:hAnsi="Times New Roman" w:cs="Times New Roman"/>
          <w:bCs/>
          <w:sz w:val="24"/>
          <w:szCs w:val="24"/>
          <w:lang w:val="ro-RO"/>
        </w:rPr>
        <w:t xml:space="preserve">suplimentare </w:t>
      </w:r>
      <w:r w:rsidR="0023140A">
        <w:rPr>
          <w:rFonts w:ascii="Times New Roman" w:hAnsi="Times New Roman" w:cs="Times New Roman"/>
          <w:bCs/>
          <w:sz w:val="24"/>
          <w:szCs w:val="24"/>
          <w:lang w:val="ro-RO"/>
        </w:rPr>
        <w:t xml:space="preserve">de recipineți </w:t>
      </w:r>
      <w:r w:rsidR="00FC7648">
        <w:rPr>
          <w:rFonts w:ascii="Times New Roman" w:hAnsi="Times New Roman" w:cs="Times New Roman"/>
          <w:bCs/>
          <w:sz w:val="24"/>
          <w:szCs w:val="24"/>
          <w:lang w:val="ro-RO"/>
        </w:rPr>
        <w:t>pentru folosință proprie</w:t>
      </w:r>
      <w:r w:rsidR="00D90AC6">
        <w:rPr>
          <w:rFonts w:ascii="Times New Roman" w:hAnsi="Times New Roman" w:cs="Times New Roman"/>
          <w:bCs/>
          <w:sz w:val="24"/>
          <w:szCs w:val="24"/>
          <w:lang w:val="ro-RO"/>
        </w:rPr>
        <w:t xml:space="preserve"> la acel loc de consum</w:t>
      </w:r>
      <w:r w:rsidR="00C34A58">
        <w:rPr>
          <w:rFonts w:ascii="Times New Roman" w:hAnsi="Times New Roman" w:cs="Times New Roman"/>
          <w:bCs/>
          <w:sz w:val="24"/>
          <w:szCs w:val="24"/>
          <w:lang w:val="ro-RO"/>
        </w:rPr>
        <w:t>, făr</w:t>
      </w:r>
      <w:r w:rsidR="006E555B">
        <w:rPr>
          <w:rFonts w:ascii="Times New Roman" w:hAnsi="Times New Roman" w:cs="Times New Roman"/>
          <w:bCs/>
          <w:sz w:val="24"/>
          <w:szCs w:val="24"/>
          <w:lang w:val="ro-RO"/>
        </w:rPr>
        <w:t>ă</w:t>
      </w:r>
      <w:r w:rsidR="00C34A58">
        <w:rPr>
          <w:rFonts w:ascii="Times New Roman" w:hAnsi="Times New Roman" w:cs="Times New Roman"/>
          <w:bCs/>
          <w:sz w:val="24"/>
          <w:szCs w:val="24"/>
          <w:lang w:val="ro-RO"/>
        </w:rPr>
        <w:t xml:space="preserve"> a fi necesară o apr</w:t>
      </w:r>
      <w:r w:rsidR="00D90AC6">
        <w:rPr>
          <w:rFonts w:ascii="Times New Roman" w:hAnsi="Times New Roman" w:cs="Times New Roman"/>
          <w:bCs/>
          <w:sz w:val="24"/>
          <w:szCs w:val="24"/>
          <w:lang w:val="ro-RO"/>
        </w:rPr>
        <w:t>o</w:t>
      </w:r>
      <w:r w:rsidR="00C34A58">
        <w:rPr>
          <w:rFonts w:ascii="Times New Roman" w:hAnsi="Times New Roman" w:cs="Times New Roman"/>
          <w:bCs/>
          <w:sz w:val="24"/>
          <w:szCs w:val="24"/>
          <w:lang w:val="ro-RO"/>
        </w:rPr>
        <w:t xml:space="preserve">bare </w:t>
      </w:r>
      <w:r w:rsidR="006E555B">
        <w:rPr>
          <w:rFonts w:ascii="Times New Roman" w:hAnsi="Times New Roman" w:cs="Times New Roman"/>
          <w:bCs/>
          <w:sz w:val="24"/>
          <w:szCs w:val="24"/>
          <w:lang w:val="ro-RO"/>
        </w:rPr>
        <w:t xml:space="preserve">prealabilă </w:t>
      </w:r>
      <w:r w:rsidR="00C34A58">
        <w:rPr>
          <w:rFonts w:ascii="Times New Roman" w:hAnsi="Times New Roman" w:cs="Times New Roman"/>
          <w:bCs/>
          <w:sz w:val="24"/>
          <w:szCs w:val="24"/>
          <w:lang w:val="ro-RO"/>
        </w:rPr>
        <w:t>din p</w:t>
      </w:r>
      <w:r w:rsidR="00D90AC6">
        <w:rPr>
          <w:rFonts w:ascii="Times New Roman" w:hAnsi="Times New Roman" w:cs="Times New Roman"/>
          <w:bCs/>
          <w:sz w:val="24"/>
          <w:szCs w:val="24"/>
          <w:lang w:val="ro-RO"/>
        </w:rPr>
        <w:t>a</w:t>
      </w:r>
      <w:r w:rsidR="00C34A58">
        <w:rPr>
          <w:rFonts w:ascii="Times New Roman" w:hAnsi="Times New Roman" w:cs="Times New Roman"/>
          <w:bCs/>
          <w:sz w:val="24"/>
          <w:szCs w:val="24"/>
          <w:lang w:val="ro-RO"/>
        </w:rPr>
        <w:t>rtea autorităților</w:t>
      </w:r>
      <w:r w:rsidR="00FC7648">
        <w:rPr>
          <w:rFonts w:ascii="Times New Roman" w:hAnsi="Times New Roman" w:cs="Times New Roman"/>
          <w:bCs/>
          <w:sz w:val="24"/>
          <w:szCs w:val="24"/>
          <w:lang w:val="ro-RO"/>
        </w:rPr>
        <w:t xml:space="preserve">; regulile de aplicare </w:t>
      </w:r>
      <w:r w:rsidR="00C34A58">
        <w:rPr>
          <w:rFonts w:ascii="Times New Roman" w:hAnsi="Times New Roman" w:cs="Times New Roman"/>
          <w:bCs/>
          <w:sz w:val="24"/>
          <w:szCs w:val="24"/>
          <w:lang w:val="ro-RO"/>
        </w:rPr>
        <w:t>ale costurilor acestora în funcție de tipul utilizatorului cuprinse în prezent</w:t>
      </w:r>
      <w:r w:rsidR="00D90AC6">
        <w:rPr>
          <w:rFonts w:ascii="Times New Roman" w:hAnsi="Times New Roman" w:cs="Times New Roman"/>
          <w:bCs/>
          <w:sz w:val="24"/>
          <w:szCs w:val="24"/>
          <w:lang w:val="ro-RO"/>
        </w:rPr>
        <w:t xml:space="preserve">ul Regulament </w:t>
      </w:r>
      <w:r w:rsidR="00C34A58">
        <w:rPr>
          <w:rFonts w:ascii="Times New Roman" w:hAnsi="Times New Roman" w:cs="Times New Roman"/>
          <w:bCs/>
          <w:sz w:val="24"/>
          <w:szCs w:val="24"/>
          <w:lang w:val="ro-RO"/>
        </w:rPr>
        <w:t>sunt aplicabile.</w:t>
      </w:r>
    </w:p>
    <w:p w14:paraId="102F4163" w14:textId="22AA4CCA" w:rsidR="00A30D88" w:rsidRDefault="00C34A58" w:rsidP="00A21A13">
      <w:pPr>
        <w:jc w:val="both"/>
        <w:rPr>
          <w:rFonts w:ascii="Times New Roman" w:hAnsi="Times New Roman" w:cs="Times New Roman"/>
          <w:bCs/>
          <w:sz w:val="24"/>
          <w:szCs w:val="24"/>
          <w:lang w:val="ro-RO"/>
        </w:rPr>
      </w:pPr>
      <w:r w:rsidRPr="002C2A11">
        <w:rPr>
          <w:rFonts w:ascii="Times New Roman" w:hAnsi="Times New Roman" w:cs="Times New Roman"/>
          <w:b/>
          <w:sz w:val="24"/>
          <w:szCs w:val="24"/>
          <w:lang w:val="ro-RO"/>
        </w:rPr>
        <w:t>Art.</w:t>
      </w:r>
      <w:r w:rsidR="00D90AC6">
        <w:rPr>
          <w:rFonts w:ascii="Times New Roman" w:hAnsi="Times New Roman" w:cs="Times New Roman"/>
          <w:b/>
          <w:sz w:val="24"/>
          <w:szCs w:val="24"/>
          <w:lang w:val="ro-RO"/>
        </w:rPr>
        <w:t xml:space="preserve"> 9</w:t>
      </w:r>
      <w:r>
        <w:rPr>
          <w:rFonts w:ascii="Times New Roman" w:hAnsi="Times New Roman" w:cs="Times New Roman"/>
          <w:bCs/>
          <w:sz w:val="24"/>
          <w:szCs w:val="24"/>
          <w:lang w:val="ro-RO"/>
        </w:rPr>
        <w:t xml:space="preserve"> Utilizatorilor de la locurile de consum comune li</w:t>
      </w:r>
      <w:r w:rsidR="002C2A11">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se vor </w:t>
      </w:r>
      <w:r w:rsidR="00703499">
        <w:rPr>
          <w:rFonts w:ascii="Times New Roman" w:hAnsi="Times New Roman" w:cs="Times New Roman"/>
          <w:bCs/>
          <w:sz w:val="24"/>
          <w:szCs w:val="24"/>
          <w:lang w:val="ro-RO"/>
        </w:rPr>
        <w:t xml:space="preserve">aloca seturi de recipiente al căror număr va fi decis de </w:t>
      </w:r>
      <w:r w:rsidR="00D90AC6">
        <w:rPr>
          <w:rFonts w:ascii="Times New Roman" w:hAnsi="Times New Roman" w:cs="Times New Roman"/>
          <w:bCs/>
          <w:sz w:val="24"/>
          <w:szCs w:val="24"/>
          <w:lang w:val="ro-RO"/>
        </w:rPr>
        <w:t xml:space="preserve">autoritatea publică locală </w:t>
      </w:r>
      <w:r w:rsidR="00D90AC6" w:rsidRPr="005642E4">
        <w:rPr>
          <w:rFonts w:ascii="Times New Roman" w:hAnsi="Times New Roman" w:cs="Times New Roman"/>
          <w:bCs/>
          <w:color w:val="000000" w:themeColor="text1"/>
          <w:sz w:val="24"/>
          <w:szCs w:val="24"/>
          <w:lang w:val="ro-RO"/>
        </w:rPr>
        <w:t>(adiecosibibiu)</w:t>
      </w:r>
      <w:r w:rsidR="00103A50" w:rsidRPr="005642E4">
        <w:rPr>
          <w:rFonts w:ascii="Times New Roman" w:hAnsi="Times New Roman" w:cs="Times New Roman"/>
          <w:bCs/>
          <w:color w:val="000000" w:themeColor="text1"/>
          <w:sz w:val="24"/>
          <w:szCs w:val="24"/>
          <w:lang w:val="ro-RO"/>
        </w:rPr>
        <w:t xml:space="preserve"> </w:t>
      </w:r>
      <w:r w:rsidR="00703499" w:rsidRPr="005642E4">
        <w:rPr>
          <w:rFonts w:ascii="Times New Roman" w:hAnsi="Times New Roman" w:cs="Times New Roman"/>
          <w:bCs/>
          <w:color w:val="000000" w:themeColor="text1"/>
          <w:sz w:val="24"/>
          <w:szCs w:val="24"/>
          <w:lang w:val="ro-RO"/>
        </w:rPr>
        <w:t xml:space="preserve"> conf</w:t>
      </w:r>
      <w:r w:rsidR="006E555B" w:rsidRPr="005642E4">
        <w:rPr>
          <w:rFonts w:ascii="Times New Roman" w:hAnsi="Times New Roman" w:cs="Times New Roman"/>
          <w:bCs/>
          <w:color w:val="000000" w:themeColor="text1"/>
          <w:sz w:val="24"/>
          <w:szCs w:val="24"/>
          <w:lang w:val="ro-RO"/>
        </w:rPr>
        <w:t>o</w:t>
      </w:r>
      <w:r w:rsidR="00703499" w:rsidRPr="005642E4">
        <w:rPr>
          <w:rFonts w:ascii="Times New Roman" w:hAnsi="Times New Roman" w:cs="Times New Roman"/>
          <w:bCs/>
          <w:color w:val="000000" w:themeColor="text1"/>
          <w:sz w:val="24"/>
          <w:szCs w:val="24"/>
          <w:lang w:val="ro-RO"/>
        </w:rPr>
        <w:t xml:space="preserve">rm </w:t>
      </w:r>
      <w:r w:rsidR="00703499">
        <w:rPr>
          <w:rFonts w:ascii="Times New Roman" w:hAnsi="Times New Roman" w:cs="Times New Roman"/>
          <w:bCs/>
          <w:sz w:val="24"/>
          <w:szCs w:val="24"/>
          <w:lang w:val="ro-RO"/>
        </w:rPr>
        <w:t>unor algoritmi de determinare care țin seama de numărul de imobile</w:t>
      </w:r>
      <w:r w:rsidR="000A1D4F">
        <w:rPr>
          <w:rFonts w:ascii="Times New Roman" w:hAnsi="Times New Roman" w:cs="Times New Roman"/>
          <w:bCs/>
          <w:sz w:val="24"/>
          <w:szCs w:val="24"/>
          <w:lang w:val="ro-RO"/>
        </w:rPr>
        <w:t xml:space="preserve"> </w:t>
      </w:r>
      <w:r w:rsidR="00D90AC6">
        <w:rPr>
          <w:rFonts w:ascii="Times New Roman" w:hAnsi="Times New Roman" w:cs="Times New Roman"/>
          <w:bCs/>
          <w:sz w:val="24"/>
          <w:szCs w:val="24"/>
          <w:lang w:val="ro-RO"/>
        </w:rPr>
        <w:t xml:space="preserve">arondate </w:t>
      </w:r>
      <w:r w:rsidR="000A1D4F">
        <w:rPr>
          <w:rFonts w:ascii="Times New Roman" w:hAnsi="Times New Roman" w:cs="Times New Roman"/>
          <w:bCs/>
          <w:sz w:val="24"/>
          <w:szCs w:val="24"/>
          <w:lang w:val="ro-RO"/>
        </w:rPr>
        <w:t xml:space="preserve">și de frecvența de colectare programată. Utilizatorii locurilor de consum comune pot depune cereri pentru suplimentarea </w:t>
      </w:r>
      <w:r w:rsidR="004C20C2">
        <w:rPr>
          <w:rFonts w:ascii="Times New Roman" w:hAnsi="Times New Roman" w:cs="Times New Roman"/>
          <w:bCs/>
          <w:sz w:val="24"/>
          <w:szCs w:val="24"/>
          <w:lang w:val="ro-RO"/>
        </w:rPr>
        <w:t xml:space="preserve">numărului de recipiente doar dacă există un acord al </w:t>
      </w:r>
      <w:r w:rsidR="00D90AC6">
        <w:rPr>
          <w:rFonts w:ascii="Times New Roman" w:hAnsi="Times New Roman" w:cs="Times New Roman"/>
          <w:bCs/>
          <w:sz w:val="24"/>
          <w:szCs w:val="24"/>
          <w:lang w:val="ro-RO"/>
        </w:rPr>
        <w:t>50%+1 al</w:t>
      </w:r>
      <w:r w:rsidR="004C20C2">
        <w:rPr>
          <w:rFonts w:ascii="Times New Roman" w:hAnsi="Times New Roman" w:cs="Times New Roman"/>
          <w:bCs/>
          <w:sz w:val="24"/>
          <w:szCs w:val="24"/>
          <w:lang w:val="ro-RO"/>
        </w:rPr>
        <w:t xml:space="preserve"> locurilor de consum</w:t>
      </w:r>
      <w:r w:rsidR="002C2A11">
        <w:rPr>
          <w:rFonts w:ascii="Times New Roman" w:hAnsi="Times New Roman" w:cs="Times New Roman"/>
          <w:bCs/>
          <w:sz w:val="24"/>
          <w:szCs w:val="24"/>
          <w:lang w:val="ro-RO"/>
        </w:rPr>
        <w:t xml:space="preserve"> arondate plat</w:t>
      </w:r>
      <w:r w:rsidR="00D56156">
        <w:rPr>
          <w:rFonts w:ascii="Times New Roman" w:hAnsi="Times New Roman" w:cs="Times New Roman"/>
          <w:bCs/>
          <w:sz w:val="24"/>
          <w:szCs w:val="24"/>
          <w:lang w:val="ro-RO"/>
        </w:rPr>
        <w:t>formei</w:t>
      </w:r>
      <w:r w:rsidR="00E24D04">
        <w:rPr>
          <w:rFonts w:ascii="Times New Roman" w:hAnsi="Times New Roman" w:cs="Times New Roman"/>
          <w:bCs/>
          <w:sz w:val="24"/>
          <w:szCs w:val="24"/>
          <w:lang w:val="ro-RO"/>
        </w:rPr>
        <w:t xml:space="preserve">, </w:t>
      </w:r>
      <w:r w:rsidR="00E24D04" w:rsidRPr="005642E4">
        <w:rPr>
          <w:rFonts w:ascii="Times New Roman" w:hAnsi="Times New Roman" w:cs="Times New Roman"/>
          <w:bCs/>
          <w:color w:val="000000" w:themeColor="text1"/>
          <w:sz w:val="24"/>
          <w:szCs w:val="24"/>
          <w:lang w:val="ro-RO"/>
        </w:rPr>
        <w:t xml:space="preserve">iar </w:t>
      </w:r>
      <w:r w:rsidR="00D90AC6" w:rsidRPr="005642E4">
        <w:rPr>
          <w:rFonts w:ascii="Times New Roman" w:hAnsi="Times New Roman" w:cs="Times New Roman"/>
          <w:bCs/>
          <w:color w:val="000000" w:themeColor="text1"/>
          <w:sz w:val="24"/>
          <w:szCs w:val="24"/>
          <w:lang w:val="ro-RO"/>
        </w:rPr>
        <w:t>autoritatea</w:t>
      </w:r>
      <w:r w:rsidR="005642E4" w:rsidRPr="005642E4">
        <w:rPr>
          <w:rFonts w:ascii="Times New Roman" w:hAnsi="Times New Roman" w:cs="Times New Roman"/>
          <w:bCs/>
          <w:color w:val="000000" w:themeColor="text1"/>
          <w:sz w:val="24"/>
          <w:szCs w:val="24"/>
          <w:lang w:val="ro-RO"/>
        </w:rPr>
        <w:t xml:space="preserve"> (adiecosibiu</w:t>
      </w:r>
      <w:r w:rsidR="005642E4">
        <w:rPr>
          <w:rFonts w:ascii="Times New Roman" w:hAnsi="Times New Roman" w:cs="Times New Roman"/>
          <w:bCs/>
          <w:sz w:val="24"/>
          <w:szCs w:val="24"/>
          <w:lang w:val="ro-RO"/>
        </w:rPr>
        <w:t>)</w:t>
      </w:r>
      <w:r w:rsidR="00E24D04">
        <w:rPr>
          <w:rFonts w:ascii="Times New Roman" w:hAnsi="Times New Roman" w:cs="Times New Roman"/>
          <w:bCs/>
          <w:sz w:val="24"/>
          <w:szCs w:val="24"/>
          <w:lang w:val="ro-RO"/>
        </w:rPr>
        <w:t>, pe baza unui raport tehnic la fața locului, poate aproba respectiva cerere.</w:t>
      </w:r>
      <w:r>
        <w:rPr>
          <w:rFonts w:ascii="Times New Roman" w:hAnsi="Times New Roman" w:cs="Times New Roman"/>
          <w:bCs/>
          <w:sz w:val="24"/>
          <w:szCs w:val="24"/>
          <w:lang w:val="ro-RO"/>
        </w:rPr>
        <w:t xml:space="preserve"> </w:t>
      </w:r>
    </w:p>
    <w:p w14:paraId="42BCBF49" w14:textId="6C6F909D" w:rsidR="00F33BEF" w:rsidRDefault="00F33BEF" w:rsidP="00A21A13">
      <w:pPr>
        <w:jc w:val="both"/>
        <w:rPr>
          <w:rFonts w:ascii="Times New Roman" w:hAnsi="Times New Roman" w:cs="Times New Roman"/>
          <w:bCs/>
          <w:sz w:val="24"/>
          <w:szCs w:val="24"/>
          <w:lang w:val="ro-RO"/>
        </w:rPr>
      </w:pPr>
      <w:r w:rsidRPr="001F6F92">
        <w:rPr>
          <w:rFonts w:ascii="Times New Roman" w:hAnsi="Times New Roman" w:cs="Times New Roman"/>
          <w:b/>
          <w:sz w:val="24"/>
          <w:szCs w:val="24"/>
          <w:lang w:val="ro-RO"/>
        </w:rPr>
        <w:t>Art.1</w:t>
      </w:r>
      <w:r w:rsidR="00E81BD6">
        <w:rPr>
          <w:rFonts w:ascii="Times New Roman" w:hAnsi="Times New Roman" w:cs="Times New Roman"/>
          <w:b/>
          <w:sz w:val="24"/>
          <w:szCs w:val="24"/>
          <w:lang w:val="ro-RO"/>
        </w:rPr>
        <w:t>0</w:t>
      </w:r>
      <w:r>
        <w:rPr>
          <w:rFonts w:ascii="Times New Roman" w:hAnsi="Times New Roman" w:cs="Times New Roman"/>
          <w:bCs/>
          <w:sz w:val="24"/>
          <w:szCs w:val="24"/>
          <w:lang w:val="ro-RO"/>
        </w:rPr>
        <w:t xml:space="preserve"> Închiderea unui loc de consum </w:t>
      </w:r>
      <w:r w:rsidR="00057E64">
        <w:rPr>
          <w:rFonts w:ascii="Times New Roman" w:hAnsi="Times New Roman" w:cs="Times New Roman"/>
          <w:bCs/>
          <w:sz w:val="24"/>
          <w:szCs w:val="24"/>
          <w:lang w:val="ro-RO"/>
        </w:rPr>
        <w:t>exclusiv atrage automat ridicarea recipiente</w:t>
      </w:r>
      <w:r w:rsidR="00E81BD6">
        <w:rPr>
          <w:rFonts w:ascii="Times New Roman" w:hAnsi="Times New Roman" w:cs="Times New Roman"/>
          <w:bCs/>
          <w:sz w:val="24"/>
          <w:szCs w:val="24"/>
          <w:lang w:val="ro-RO"/>
        </w:rPr>
        <w:t>lor</w:t>
      </w:r>
      <w:r w:rsidR="00057E64">
        <w:rPr>
          <w:rFonts w:ascii="Times New Roman" w:hAnsi="Times New Roman" w:cs="Times New Roman"/>
          <w:bCs/>
          <w:sz w:val="24"/>
          <w:szCs w:val="24"/>
          <w:lang w:val="ro-RO"/>
        </w:rPr>
        <w:t xml:space="preserve"> alocate acelui loc de consum.</w:t>
      </w:r>
      <w:r w:rsidR="00C43733">
        <w:rPr>
          <w:rFonts w:ascii="Times New Roman" w:hAnsi="Times New Roman" w:cs="Times New Roman"/>
          <w:bCs/>
          <w:sz w:val="24"/>
          <w:szCs w:val="24"/>
          <w:lang w:val="ro-RO"/>
        </w:rPr>
        <w:t xml:space="preserve"> Închiderea unuia sau mai multor locuri de consum co</w:t>
      </w:r>
      <w:r w:rsidR="0001626B">
        <w:rPr>
          <w:rFonts w:ascii="Times New Roman" w:hAnsi="Times New Roman" w:cs="Times New Roman"/>
          <w:bCs/>
          <w:sz w:val="24"/>
          <w:szCs w:val="24"/>
          <w:lang w:val="ro-RO"/>
        </w:rPr>
        <w:t>m</w:t>
      </w:r>
      <w:r w:rsidR="00C43733">
        <w:rPr>
          <w:rFonts w:ascii="Times New Roman" w:hAnsi="Times New Roman" w:cs="Times New Roman"/>
          <w:bCs/>
          <w:sz w:val="24"/>
          <w:szCs w:val="24"/>
          <w:lang w:val="ro-RO"/>
        </w:rPr>
        <w:t>une se comunic</w:t>
      </w:r>
      <w:r w:rsidR="008274AB">
        <w:rPr>
          <w:rFonts w:ascii="Times New Roman" w:hAnsi="Times New Roman" w:cs="Times New Roman"/>
          <w:bCs/>
          <w:sz w:val="24"/>
          <w:szCs w:val="24"/>
          <w:lang w:val="ro-RO"/>
        </w:rPr>
        <w:t>ă</w:t>
      </w:r>
      <w:r w:rsidR="00C43733">
        <w:rPr>
          <w:rFonts w:ascii="Times New Roman" w:hAnsi="Times New Roman" w:cs="Times New Roman"/>
          <w:bCs/>
          <w:sz w:val="24"/>
          <w:szCs w:val="24"/>
          <w:lang w:val="ro-RO"/>
        </w:rPr>
        <w:t xml:space="preserve"> </w:t>
      </w:r>
      <w:r w:rsidR="00C43733">
        <w:rPr>
          <w:rFonts w:ascii="Times New Roman" w:hAnsi="Times New Roman" w:cs="Times New Roman"/>
          <w:bCs/>
          <w:sz w:val="24"/>
          <w:szCs w:val="24"/>
          <w:lang w:val="ro-RO"/>
        </w:rPr>
        <w:lastRenderedPageBreak/>
        <w:t>c</w:t>
      </w:r>
      <w:r w:rsidR="008274AB">
        <w:rPr>
          <w:rFonts w:ascii="Times New Roman" w:hAnsi="Times New Roman" w:cs="Times New Roman"/>
          <w:bCs/>
          <w:sz w:val="24"/>
          <w:szCs w:val="24"/>
          <w:lang w:val="ro-RO"/>
        </w:rPr>
        <w:t>e</w:t>
      </w:r>
      <w:r w:rsidR="00C43733">
        <w:rPr>
          <w:rFonts w:ascii="Times New Roman" w:hAnsi="Times New Roman" w:cs="Times New Roman"/>
          <w:bCs/>
          <w:sz w:val="24"/>
          <w:szCs w:val="24"/>
          <w:lang w:val="ro-RO"/>
        </w:rPr>
        <w:t>lorla</w:t>
      </w:r>
      <w:r w:rsidR="008274AB">
        <w:rPr>
          <w:rFonts w:ascii="Times New Roman" w:hAnsi="Times New Roman" w:cs="Times New Roman"/>
          <w:bCs/>
          <w:sz w:val="24"/>
          <w:szCs w:val="24"/>
          <w:lang w:val="ro-RO"/>
        </w:rPr>
        <w:t>l</w:t>
      </w:r>
      <w:r w:rsidR="00C43733">
        <w:rPr>
          <w:rFonts w:ascii="Times New Roman" w:hAnsi="Times New Roman" w:cs="Times New Roman"/>
          <w:bCs/>
          <w:sz w:val="24"/>
          <w:szCs w:val="24"/>
          <w:lang w:val="ro-RO"/>
        </w:rPr>
        <w:t xml:space="preserve">te locuri de consum arondate. </w:t>
      </w:r>
      <w:r w:rsidR="0001626B">
        <w:rPr>
          <w:rFonts w:ascii="Times New Roman" w:hAnsi="Times New Roman" w:cs="Times New Roman"/>
          <w:bCs/>
          <w:sz w:val="24"/>
          <w:szCs w:val="24"/>
          <w:lang w:val="ro-RO"/>
        </w:rPr>
        <w:t xml:space="preserve">Autoritățile pot în aceste cazuri să reducă corespunzător </w:t>
      </w:r>
      <w:r w:rsidR="001F6F92">
        <w:rPr>
          <w:rFonts w:ascii="Times New Roman" w:hAnsi="Times New Roman" w:cs="Times New Roman"/>
          <w:bCs/>
          <w:sz w:val="24"/>
          <w:szCs w:val="24"/>
          <w:lang w:val="ro-RO"/>
        </w:rPr>
        <w:t>numărul seturilor de recipiente</w:t>
      </w:r>
      <w:r w:rsidR="008274AB">
        <w:rPr>
          <w:rFonts w:ascii="Times New Roman" w:hAnsi="Times New Roman" w:cs="Times New Roman"/>
          <w:bCs/>
          <w:sz w:val="24"/>
          <w:szCs w:val="24"/>
          <w:lang w:val="ro-RO"/>
        </w:rPr>
        <w:t>,</w:t>
      </w:r>
      <w:r w:rsidR="001F6F92">
        <w:rPr>
          <w:rFonts w:ascii="Times New Roman" w:hAnsi="Times New Roman" w:cs="Times New Roman"/>
          <w:bCs/>
          <w:sz w:val="24"/>
          <w:szCs w:val="24"/>
          <w:lang w:val="ro-RO"/>
        </w:rPr>
        <w:t xml:space="preserve"> pe baza algoritmilor de alocare ale acestora.</w:t>
      </w:r>
    </w:p>
    <w:p w14:paraId="794F31A9" w14:textId="3CCA383C" w:rsidR="001F6F92" w:rsidRDefault="001F6F92" w:rsidP="00A21A13">
      <w:pPr>
        <w:jc w:val="both"/>
        <w:rPr>
          <w:rFonts w:ascii="Times New Roman" w:hAnsi="Times New Roman" w:cs="Times New Roman"/>
          <w:bCs/>
          <w:sz w:val="24"/>
          <w:szCs w:val="24"/>
          <w:lang w:val="ro-RO"/>
        </w:rPr>
      </w:pPr>
      <w:r w:rsidRPr="00486F9F">
        <w:rPr>
          <w:rFonts w:ascii="Times New Roman" w:hAnsi="Times New Roman" w:cs="Times New Roman"/>
          <w:b/>
          <w:sz w:val="24"/>
          <w:szCs w:val="24"/>
          <w:lang w:val="ro-RO"/>
        </w:rPr>
        <w:t>Art.1</w:t>
      </w:r>
      <w:r w:rsidR="00BC5891">
        <w:rPr>
          <w:rFonts w:ascii="Times New Roman" w:hAnsi="Times New Roman" w:cs="Times New Roman"/>
          <w:b/>
          <w:sz w:val="24"/>
          <w:szCs w:val="24"/>
          <w:lang w:val="ro-RO"/>
        </w:rPr>
        <w:t xml:space="preserve">1 </w:t>
      </w:r>
      <w:r w:rsidR="00FE3AB8">
        <w:rPr>
          <w:rFonts w:ascii="Times New Roman" w:hAnsi="Times New Roman" w:cs="Times New Roman"/>
          <w:bCs/>
          <w:sz w:val="24"/>
          <w:szCs w:val="24"/>
          <w:lang w:val="ro-RO"/>
        </w:rPr>
        <w:t>Utilizatorii non-casnici care solicit</w:t>
      </w:r>
      <w:r w:rsidR="00057AC4">
        <w:rPr>
          <w:rFonts w:ascii="Times New Roman" w:hAnsi="Times New Roman" w:cs="Times New Roman"/>
          <w:bCs/>
          <w:sz w:val="24"/>
          <w:szCs w:val="24"/>
          <w:lang w:val="ro-RO"/>
        </w:rPr>
        <w:t>ă</w:t>
      </w:r>
      <w:r w:rsidR="00FE3AB8">
        <w:rPr>
          <w:rFonts w:ascii="Times New Roman" w:hAnsi="Times New Roman" w:cs="Times New Roman"/>
          <w:bCs/>
          <w:sz w:val="24"/>
          <w:szCs w:val="24"/>
          <w:lang w:val="ro-RO"/>
        </w:rPr>
        <w:t xml:space="preserve"> recipiente </w:t>
      </w:r>
      <w:r w:rsidR="00057AC4">
        <w:rPr>
          <w:rFonts w:ascii="Times New Roman" w:hAnsi="Times New Roman" w:cs="Times New Roman"/>
          <w:bCs/>
          <w:sz w:val="24"/>
          <w:szCs w:val="24"/>
          <w:lang w:val="ro-RO"/>
        </w:rPr>
        <w:t xml:space="preserve">exclusive sau care au obligația </w:t>
      </w:r>
      <w:r w:rsidR="00D47873">
        <w:rPr>
          <w:rFonts w:ascii="Times New Roman" w:hAnsi="Times New Roman" w:cs="Times New Roman"/>
          <w:bCs/>
          <w:sz w:val="24"/>
          <w:szCs w:val="24"/>
          <w:lang w:val="ro-RO"/>
        </w:rPr>
        <w:t>să solicite aceste recipiente (</w:t>
      </w:r>
      <w:r w:rsidR="00BA4626">
        <w:rPr>
          <w:rFonts w:ascii="Times New Roman" w:hAnsi="Times New Roman" w:cs="Times New Roman"/>
          <w:bCs/>
          <w:sz w:val="24"/>
          <w:szCs w:val="24"/>
          <w:lang w:val="ro-RO"/>
        </w:rPr>
        <w:t>agen</w:t>
      </w:r>
      <w:r w:rsidR="004B5189">
        <w:rPr>
          <w:rFonts w:ascii="Times New Roman" w:hAnsi="Times New Roman" w:cs="Times New Roman"/>
          <w:bCs/>
          <w:sz w:val="24"/>
          <w:szCs w:val="24"/>
          <w:lang w:val="ro-RO"/>
        </w:rPr>
        <w:t>ț</w:t>
      </w:r>
      <w:r w:rsidR="00BA4626">
        <w:rPr>
          <w:rFonts w:ascii="Times New Roman" w:hAnsi="Times New Roman" w:cs="Times New Roman"/>
          <w:bCs/>
          <w:sz w:val="24"/>
          <w:szCs w:val="24"/>
          <w:lang w:val="ro-RO"/>
        </w:rPr>
        <w:t xml:space="preserve">ii economici de </w:t>
      </w:r>
      <w:r w:rsidR="00E81BD6">
        <w:rPr>
          <w:rFonts w:ascii="Times New Roman" w:hAnsi="Times New Roman" w:cs="Times New Roman"/>
          <w:bCs/>
          <w:sz w:val="24"/>
          <w:szCs w:val="24"/>
          <w:lang w:val="ro-RO"/>
        </w:rPr>
        <w:t>profil alimen</w:t>
      </w:r>
      <w:r w:rsidR="00884EE1">
        <w:rPr>
          <w:rFonts w:ascii="Times New Roman" w:hAnsi="Times New Roman" w:cs="Times New Roman"/>
          <w:bCs/>
          <w:sz w:val="24"/>
          <w:szCs w:val="24"/>
          <w:lang w:val="ro-RO"/>
        </w:rPr>
        <w:t>tație publică</w:t>
      </w:r>
      <w:r w:rsidR="00BA4626">
        <w:rPr>
          <w:rFonts w:ascii="Times New Roman" w:hAnsi="Times New Roman" w:cs="Times New Roman"/>
          <w:bCs/>
          <w:sz w:val="24"/>
          <w:szCs w:val="24"/>
          <w:lang w:val="ro-RO"/>
        </w:rPr>
        <w:t xml:space="preserve"> precum </w:t>
      </w:r>
      <w:r w:rsidR="00884EE1">
        <w:rPr>
          <w:rFonts w:ascii="Times New Roman" w:hAnsi="Times New Roman" w:cs="Times New Roman"/>
          <w:bCs/>
          <w:sz w:val="24"/>
          <w:szCs w:val="24"/>
          <w:lang w:val="ro-RO"/>
        </w:rPr>
        <w:t>ș</w:t>
      </w:r>
      <w:r w:rsidR="00BA4626">
        <w:rPr>
          <w:rFonts w:ascii="Times New Roman" w:hAnsi="Times New Roman" w:cs="Times New Roman"/>
          <w:bCs/>
          <w:sz w:val="24"/>
          <w:szCs w:val="24"/>
          <w:lang w:val="ro-RO"/>
        </w:rPr>
        <w:t xml:space="preserve">i utilizatorii non-casnici din imobile </w:t>
      </w:r>
      <w:r w:rsidR="004B5189">
        <w:rPr>
          <w:rFonts w:ascii="Times New Roman" w:hAnsi="Times New Roman" w:cs="Times New Roman"/>
          <w:bCs/>
          <w:sz w:val="24"/>
          <w:szCs w:val="24"/>
          <w:lang w:val="ro-RO"/>
        </w:rPr>
        <w:t>individuale) vor avea în vedere următoarele reguli:</w:t>
      </w:r>
    </w:p>
    <w:p w14:paraId="5E6CE304" w14:textId="76B845DB" w:rsidR="004B5189" w:rsidRDefault="00E4795F" w:rsidP="004B5189">
      <w:pPr>
        <w:pStyle w:val="ListParagraph"/>
        <w:numPr>
          <w:ilvl w:val="0"/>
          <w:numId w:val="11"/>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Nu pot fi alocate recipiente pentru colectarea </w:t>
      </w:r>
      <w:r w:rsidR="00F1491A">
        <w:rPr>
          <w:rFonts w:ascii="Times New Roman" w:hAnsi="Times New Roman" w:cs="Times New Roman"/>
          <w:bCs/>
          <w:sz w:val="24"/>
          <w:szCs w:val="24"/>
          <w:lang w:val="ro-RO"/>
        </w:rPr>
        <w:t>deșeurilor reciclabile făr</w:t>
      </w:r>
      <w:r w:rsidR="007126C2">
        <w:rPr>
          <w:rFonts w:ascii="Times New Roman" w:hAnsi="Times New Roman" w:cs="Times New Roman"/>
          <w:bCs/>
          <w:sz w:val="24"/>
          <w:szCs w:val="24"/>
          <w:lang w:val="ro-RO"/>
        </w:rPr>
        <w:t>ă</w:t>
      </w:r>
      <w:r w:rsidR="00F1491A">
        <w:rPr>
          <w:rFonts w:ascii="Times New Roman" w:hAnsi="Times New Roman" w:cs="Times New Roman"/>
          <w:bCs/>
          <w:sz w:val="24"/>
          <w:szCs w:val="24"/>
          <w:lang w:val="ro-RO"/>
        </w:rPr>
        <w:t xml:space="preserve"> recipente pentru colectarea fracției reziduale</w:t>
      </w:r>
      <w:r w:rsidR="009A07E8">
        <w:rPr>
          <w:rFonts w:ascii="Times New Roman" w:hAnsi="Times New Roman" w:cs="Times New Roman"/>
          <w:bCs/>
          <w:sz w:val="24"/>
          <w:szCs w:val="24"/>
          <w:lang w:val="ro-RO"/>
        </w:rPr>
        <w:t>;</w:t>
      </w:r>
    </w:p>
    <w:p w14:paraId="46A77463" w14:textId="62217D73" w:rsidR="00F1491A" w:rsidRDefault="00F1491A" w:rsidP="004B5189">
      <w:pPr>
        <w:pStyle w:val="ListParagraph"/>
        <w:numPr>
          <w:ilvl w:val="0"/>
          <w:numId w:val="11"/>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Recipientele de colectare </w:t>
      </w:r>
      <w:r w:rsidR="009A07E8">
        <w:rPr>
          <w:rFonts w:ascii="Times New Roman" w:hAnsi="Times New Roman" w:cs="Times New Roman"/>
          <w:bCs/>
          <w:sz w:val="24"/>
          <w:szCs w:val="24"/>
          <w:lang w:val="ro-RO"/>
        </w:rPr>
        <w:t>destinate a</w:t>
      </w:r>
      <w:r w:rsidR="00936229">
        <w:rPr>
          <w:rFonts w:ascii="Times New Roman" w:hAnsi="Times New Roman" w:cs="Times New Roman"/>
          <w:bCs/>
          <w:sz w:val="24"/>
          <w:szCs w:val="24"/>
          <w:lang w:val="ro-RO"/>
        </w:rPr>
        <w:t>c</w:t>
      </w:r>
      <w:r w:rsidR="009A07E8">
        <w:rPr>
          <w:rFonts w:ascii="Times New Roman" w:hAnsi="Times New Roman" w:cs="Times New Roman"/>
          <w:bCs/>
          <w:sz w:val="24"/>
          <w:szCs w:val="24"/>
          <w:lang w:val="ro-RO"/>
        </w:rPr>
        <w:t>eleia</w:t>
      </w:r>
      <w:r w:rsidR="00936229">
        <w:rPr>
          <w:rFonts w:ascii="Times New Roman" w:hAnsi="Times New Roman" w:cs="Times New Roman"/>
          <w:bCs/>
          <w:sz w:val="24"/>
          <w:szCs w:val="24"/>
          <w:lang w:val="ro-RO"/>
        </w:rPr>
        <w:t>ș</w:t>
      </w:r>
      <w:r w:rsidR="009A07E8">
        <w:rPr>
          <w:rFonts w:ascii="Times New Roman" w:hAnsi="Times New Roman" w:cs="Times New Roman"/>
          <w:bCs/>
          <w:sz w:val="24"/>
          <w:szCs w:val="24"/>
          <w:lang w:val="ro-RO"/>
        </w:rPr>
        <w:t>i fracții trebuie să aibă selectată aceea</w:t>
      </w:r>
      <w:r w:rsidR="00884EE1">
        <w:rPr>
          <w:rFonts w:ascii="Times New Roman" w:hAnsi="Times New Roman" w:cs="Times New Roman"/>
          <w:bCs/>
          <w:sz w:val="24"/>
          <w:szCs w:val="24"/>
          <w:lang w:val="ro-RO"/>
        </w:rPr>
        <w:t>ș</w:t>
      </w:r>
      <w:r w:rsidR="009A07E8">
        <w:rPr>
          <w:rFonts w:ascii="Times New Roman" w:hAnsi="Times New Roman" w:cs="Times New Roman"/>
          <w:bCs/>
          <w:sz w:val="24"/>
          <w:szCs w:val="24"/>
          <w:lang w:val="ro-RO"/>
        </w:rPr>
        <w:t>i frecvență de colectare;</w:t>
      </w:r>
    </w:p>
    <w:p w14:paraId="2A30D671" w14:textId="0A7F7380" w:rsidR="00936229" w:rsidRDefault="00936229" w:rsidP="004B5189">
      <w:pPr>
        <w:pStyle w:val="ListParagraph"/>
        <w:numPr>
          <w:ilvl w:val="0"/>
          <w:numId w:val="11"/>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Frecven</w:t>
      </w:r>
      <w:r w:rsidR="00BC5652">
        <w:rPr>
          <w:rFonts w:ascii="Times New Roman" w:hAnsi="Times New Roman" w:cs="Times New Roman"/>
          <w:bCs/>
          <w:sz w:val="24"/>
          <w:szCs w:val="24"/>
          <w:lang w:val="ro-RO"/>
        </w:rPr>
        <w:t>ț</w:t>
      </w:r>
      <w:r>
        <w:rPr>
          <w:rFonts w:ascii="Times New Roman" w:hAnsi="Times New Roman" w:cs="Times New Roman"/>
          <w:bCs/>
          <w:sz w:val="24"/>
          <w:szCs w:val="24"/>
          <w:lang w:val="ro-RO"/>
        </w:rPr>
        <w:t>a de colect</w:t>
      </w:r>
      <w:r w:rsidR="00BC5652">
        <w:rPr>
          <w:rFonts w:ascii="Times New Roman" w:hAnsi="Times New Roman" w:cs="Times New Roman"/>
          <w:bCs/>
          <w:sz w:val="24"/>
          <w:szCs w:val="24"/>
          <w:lang w:val="ro-RO"/>
        </w:rPr>
        <w:t>a</w:t>
      </w:r>
      <w:r>
        <w:rPr>
          <w:rFonts w:ascii="Times New Roman" w:hAnsi="Times New Roman" w:cs="Times New Roman"/>
          <w:bCs/>
          <w:sz w:val="24"/>
          <w:szCs w:val="24"/>
          <w:lang w:val="ro-RO"/>
        </w:rPr>
        <w:t xml:space="preserve">re a deșeurilor reziduale </w:t>
      </w:r>
      <w:r w:rsidR="0087427E">
        <w:rPr>
          <w:rFonts w:ascii="Times New Roman" w:hAnsi="Times New Roman" w:cs="Times New Roman"/>
          <w:bCs/>
          <w:sz w:val="24"/>
          <w:szCs w:val="24"/>
          <w:lang w:val="ro-RO"/>
        </w:rPr>
        <w:t xml:space="preserve">pentru utilizatorii non-casnici poate fi de minim 2 ori pe lună, iar cea maximă poate fi </w:t>
      </w:r>
      <w:r w:rsidR="00884EE1">
        <w:rPr>
          <w:rFonts w:ascii="Times New Roman" w:hAnsi="Times New Roman" w:cs="Times New Roman"/>
          <w:bCs/>
          <w:sz w:val="24"/>
          <w:szCs w:val="24"/>
          <w:lang w:val="ro-RO"/>
        </w:rPr>
        <w:t>egală cu cea a rutelor de colectare disponibile</w:t>
      </w:r>
      <w:r w:rsidR="0087427E">
        <w:rPr>
          <w:rFonts w:ascii="Times New Roman" w:hAnsi="Times New Roman" w:cs="Times New Roman"/>
          <w:bCs/>
          <w:sz w:val="24"/>
          <w:szCs w:val="24"/>
          <w:lang w:val="ro-RO"/>
        </w:rPr>
        <w:t xml:space="preserve"> (cu excepția zilelor de duminic</w:t>
      </w:r>
      <w:r w:rsidR="00BC5652">
        <w:rPr>
          <w:rFonts w:ascii="Times New Roman" w:hAnsi="Times New Roman" w:cs="Times New Roman"/>
          <w:bCs/>
          <w:sz w:val="24"/>
          <w:szCs w:val="24"/>
          <w:lang w:val="ro-RO"/>
        </w:rPr>
        <w:t>ă</w:t>
      </w:r>
      <w:r w:rsidR="0087427E">
        <w:rPr>
          <w:rFonts w:ascii="Times New Roman" w:hAnsi="Times New Roman" w:cs="Times New Roman"/>
          <w:bCs/>
          <w:sz w:val="24"/>
          <w:szCs w:val="24"/>
          <w:lang w:val="ro-RO"/>
        </w:rPr>
        <w:t xml:space="preserve"> sau ale altor sărbători legale)</w:t>
      </w:r>
    </w:p>
    <w:p w14:paraId="0DDF7796" w14:textId="4441AB8A" w:rsidR="00CC4520" w:rsidRDefault="00CC4520" w:rsidP="004B5189">
      <w:pPr>
        <w:pStyle w:val="ListParagraph"/>
        <w:numPr>
          <w:ilvl w:val="0"/>
          <w:numId w:val="11"/>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Agenții economici de tip HoReCa</w:t>
      </w:r>
      <w:r w:rsidR="008C4765">
        <w:rPr>
          <w:rFonts w:ascii="Times New Roman" w:hAnsi="Times New Roman" w:cs="Times New Roman"/>
          <w:bCs/>
          <w:sz w:val="24"/>
          <w:szCs w:val="24"/>
          <w:lang w:val="ro-RO"/>
        </w:rPr>
        <w:t xml:space="preserve"> trebuie să aibă alocate recipiente pentru biodeșeuri</w:t>
      </w:r>
      <w:r w:rsidR="00884EE1">
        <w:rPr>
          <w:rFonts w:ascii="Times New Roman" w:hAnsi="Times New Roman" w:cs="Times New Roman"/>
          <w:bCs/>
          <w:sz w:val="24"/>
          <w:szCs w:val="24"/>
          <w:lang w:val="ro-RO"/>
        </w:rPr>
        <w:t xml:space="preserve"> daca aceasta este disponibilă pe raza UAT ului</w:t>
      </w:r>
      <w:r w:rsidR="00BC5652">
        <w:rPr>
          <w:rFonts w:ascii="Times New Roman" w:hAnsi="Times New Roman" w:cs="Times New Roman"/>
          <w:bCs/>
          <w:sz w:val="24"/>
          <w:szCs w:val="24"/>
          <w:lang w:val="ro-RO"/>
        </w:rPr>
        <w:t>;</w:t>
      </w:r>
    </w:p>
    <w:p w14:paraId="6763A974" w14:textId="49377C4A" w:rsidR="00BC5652" w:rsidRDefault="00BC5652" w:rsidP="004B5189">
      <w:pPr>
        <w:pStyle w:val="ListParagraph"/>
        <w:numPr>
          <w:ilvl w:val="0"/>
          <w:numId w:val="11"/>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Recipientele de colectare a reciclabilel</w:t>
      </w:r>
      <w:r w:rsidR="007263CE">
        <w:rPr>
          <w:rFonts w:ascii="Times New Roman" w:hAnsi="Times New Roman" w:cs="Times New Roman"/>
          <w:bCs/>
          <w:sz w:val="24"/>
          <w:szCs w:val="24"/>
          <w:lang w:val="ro-RO"/>
        </w:rPr>
        <w:t>or (plast</w:t>
      </w:r>
      <w:r w:rsidR="00D42686">
        <w:rPr>
          <w:rFonts w:ascii="Times New Roman" w:hAnsi="Times New Roman" w:cs="Times New Roman"/>
          <w:bCs/>
          <w:sz w:val="24"/>
          <w:szCs w:val="24"/>
          <w:lang w:val="ro-RO"/>
        </w:rPr>
        <w:t>i</w:t>
      </w:r>
      <w:r w:rsidR="007263CE">
        <w:rPr>
          <w:rFonts w:ascii="Times New Roman" w:hAnsi="Times New Roman" w:cs="Times New Roman"/>
          <w:bCs/>
          <w:sz w:val="24"/>
          <w:szCs w:val="24"/>
          <w:lang w:val="ro-RO"/>
        </w:rPr>
        <w:t>c/metal, hârtie/carton) vor fi prealocate</w:t>
      </w:r>
      <w:r w:rsidR="000E4EFF">
        <w:rPr>
          <w:rFonts w:ascii="Times New Roman" w:hAnsi="Times New Roman" w:cs="Times New Roman"/>
          <w:bCs/>
          <w:sz w:val="24"/>
          <w:szCs w:val="24"/>
          <w:lang w:val="ro-RO"/>
        </w:rPr>
        <w:t xml:space="preserve"> la nivel minimal</w:t>
      </w:r>
      <w:r w:rsidR="007263CE">
        <w:rPr>
          <w:rFonts w:ascii="Times New Roman" w:hAnsi="Times New Roman" w:cs="Times New Roman"/>
          <w:bCs/>
          <w:sz w:val="24"/>
          <w:szCs w:val="24"/>
          <w:lang w:val="ro-RO"/>
        </w:rPr>
        <w:t xml:space="preserve"> la paritate cu recipientele </w:t>
      </w:r>
      <w:r w:rsidR="000E4EFF">
        <w:rPr>
          <w:rFonts w:ascii="Times New Roman" w:hAnsi="Times New Roman" w:cs="Times New Roman"/>
          <w:bCs/>
          <w:sz w:val="24"/>
          <w:szCs w:val="24"/>
          <w:lang w:val="ro-RO"/>
        </w:rPr>
        <w:t xml:space="preserve">solicitate pentru deșeuri reziduale; utilizatorul non-casnic are opțiunea să solicite </w:t>
      </w:r>
      <w:r w:rsidR="00D42686">
        <w:rPr>
          <w:rFonts w:ascii="Times New Roman" w:hAnsi="Times New Roman" w:cs="Times New Roman"/>
          <w:bCs/>
          <w:sz w:val="24"/>
          <w:szCs w:val="24"/>
          <w:lang w:val="ro-RO"/>
        </w:rPr>
        <w:t>un număr suplimentar</w:t>
      </w:r>
      <w:r w:rsidR="006633CC">
        <w:rPr>
          <w:rFonts w:ascii="Times New Roman" w:hAnsi="Times New Roman" w:cs="Times New Roman"/>
          <w:bCs/>
          <w:sz w:val="24"/>
          <w:szCs w:val="24"/>
          <w:lang w:val="ro-RO"/>
        </w:rPr>
        <w:t xml:space="preserve"> de reci</w:t>
      </w:r>
      <w:r w:rsidR="00884EE1">
        <w:rPr>
          <w:rFonts w:ascii="Times New Roman" w:hAnsi="Times New Roman" w:cs="Times New Roman"/>
          <w:bCs/>
          <w:sz w:val="24"/>
          <w:szCs w:val="24"/>
          <w:lang w:val="ro-RO"/>
        </w:rPr>
        <w:t>pi</w:t>
      </w:r>
      <w:r w:rsidR="006633CC">
        <w:rPr>
          <w:rFonts w:ascii="Times New Roman" w:hAnsi="Times New Roman" w:cs="Times New Roman"/>
          <w:bCs/>
          <w:sz w:val="24"/>
          <w:szCs w:val="24"/>
          <w:lang w:val="ro-RO"/>
        </w:rPr>
        <w:t>ente pentru colectarea separată a reciclabil</w:t>
      </w:r>
      <w:r w:rsidR="00274D33">
        <w:rPr>
          <w:rFonts w:ascii="Times New Roman" w:hAnsi="Times New Roman" w:cs="Times New Roman"/>
          <w:bCs/>
          <w:sz w:val="24"/>
          <w:szCs w:val="24"/>
          <w:lang w:val="ro-RO"/>
        </w:rPr>
        <w:t>elor.</w:t>
      </w:r>
    </w:p>
    <w:p w14:paraId="70ED676C" w14:textId="172117E9" w:rsidR="00274D33" w:rsidRPr="004B5189" w:rsidRDefault="00274D33" w:rsidP="004B5189">
      <w:pPr>
        <w:pStyle w:val="ListParagraph"/>
        <w:numPr>
          <w:ilvl w:val="0"/>
          <w:numId w:val="11"/>
        </w:numPr>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Utilizatorul non-casnic care nu solicită recipiente </w:t>
      </w:r>
      <w:r w:rsidR="002C1676">
        <w:rPr>
          <w:rFonts w:ascii="Times New Roman" w:hAnsi="Times New Roman" w:cs="Times New Roman"/>
          <w:bCs/>
          <w:sz w:val="24"/>
          <w:szCs w:val="24"/>
          <w:lang w:val="ro-RO"/>
        </w:rPr>
        <w:t>pentru colectarea fracțiior reciclabile trebuie să prezinte odata cu declarația de impunere si contractul de colectare separată al acestor deșeuri cu un colector autorizat.</w:t>
      </w:r>
    </w:p>
    <w:p w14:paraId="266D222F" w14:textId="77777777" w:rsidR="00D42147" w:rsidRDefault="00D42147" w:rsidP="00A21A13">
      <w:pPr>
        <w:jc w:val="both"/>
        <w:rPr>
          <w:rFonts w:ascii="Times New Roman" w:hAnsi="Times New Roman" w:cs="Times New Roman"/>
          <w:bCs/>
          <w:sz w:val="24"/>
          <w:szCs w:val="24"/>
          <w:lang w:val="ro-RO"/>
        </w:rPr>
      </w:pPr>
    </w:p>
    <w:p w14:paraId="7A6F998C" w14:textId="1025447A" w:rsidR="001C4AE7" w:rsidRPr="00565219" w:rsidRDefault="002C5743" w:rsidP="00A21A13">
      <w:pPr>
        <w:jc w:val="both"/>
        <w:rPr>
          <w:rFonts w:ascii="Times New Roman" w:hAnsi="Times New Roman" w:cs="Times New Roman"/>
          <w:b/>
          <w:sz w:val="24"/>
          <w:szCs w:val="24"/>
          <w:lang w:val="ro-RO"/>
        </w:rPr>
      </w:pPr>
      <w:r>
        <w:rPr>
          <w:rFonts w:ascii="Times New Roman" w:hAnsi="Times New Roman" w:cs="Times New Roman"/>
          <w:b/>
          <w:sz w:val="24"/>
          <w:szCs w:val="24"/>
          <w:lang w:val="ro-RO"/>
        </w:rPr>
        <w:t>C</w:t>
      </w:r>
      <w:r w:rsidR="008115D1">
        <w:rPr>
          <w:rFonts w:ascii="Times New Roman" w:hAnsi="Times New Roman" w:cs="Times New Roman"/>
          <w:b/>
          <w:sz w:val="24"/>
          <w:szCs w:val="24"/>
          <w:lang w:val="ro-RO"/>
        </w:rPr>
        <w:t xml:space="preserve">AP 3 . </w:t>
      </w:r>
      <w:r w:rsidR="00D0079E" w:rsidRPr="00565219">
        <w:rPr>
          <w:rFonts w:ascii="Times New Roman" w:hAnsi="Times New Roman" w:cs="Times New Roman"/>
          <w:b/>
          <w:sz w:val="24"/>
          <w:szCs w:val="24"/>
          <w:lang w:val="ro-RO"/>
        </w:rPr>
        <w:t xml:space="preserve">DESCRIEREA </w:t>
      </w:r>
      <w:r w:rsidR="00A71D5C" w:rsidRPr="00565219">
        <w:rPr>
          <w:rFonts w:ascii="Times New Roman" w:hAnsi="Times New Roman" w:cs="Times New Roman"/>
          <w:b/>
          <w:sz w:val="24"/>
          <w:szCs w:val="24"/>
          <w:lang w:val="ro-RO"/>
        </w:rPr>
        <w:t>M</w:t>
      </w:r>
      <w:r w:rsidR="00A71D5C" w:rsidRPr="00565219">
        <w:rPr>
          <w:rFonts w:ascii="Times New Roman" w:hAnsi="Times New Roman" w:cs="Times New Roman"/>
          <w:b/>
          <w:smallCaps/>
          <w:sz w:val="24"/>
          <w:szCs w:val="24"/>
          <w:lang w:val="ro-RO"/>
        </w:rPr>
        <w:t>ECANISMUL</w:t>
      </w:r>
      <w:r w:rsidR="00D0079E" w:rsidRPr="00565219">
        <w:rPr>
          <w:rFonts w:ascii="Times New Roman" w:hAnsi="Times New Roman" w:cs="Times New Roman"/>
          <w:b/>
          <w:smallCaps/>
          <w:sz w:val="24"/>
          <w:szCs w:val="24"/>
          <w:lang w:val="ro-RO"/>
        </w:rPr>
        <w:t>UI</w:t>
      </w:r>
      <w:r w:rsidR="00A71D5C" w:rsidRPr="00565219">
        <w:rPr>
          <w:rFonts w:ascii="Times New Roman" w:hAnsi="Times New Roman" w:cs="Times New Roman"/>
          <w:b/>
          <w:sz w:val="24"/>
          <w:szCs w:val="24"/>
          <w:lang w:val="ro-RO"/>
        </w:rPr>
        <w:t xml:space="preserve"> TEHNIC "</w:t>
      </w:r>
      <w:r w:rsidR="009B2DC8" w:rsidRPr="00565219">
        <w:rPr>
          <w:rFonts w:ascii="Times New Roman" w:hAnsi="Times New Roman" w:cs="Times New Roman"/>
          <w:b/>
          <w:i/>
          <w:sz w:val="24"/>
          <w:szCs w:val="24"/>
          <w:lang w:val="ro-RO"/>
        </w:rPr>
        <w:t>PL</w:t>
      </w:r>
      <w:r w:rsidR="005F7C67">
        <w:rPr>
          <w:rFonts w:ascii="Times New Roman" w:hAnsi="Times New Roman" w:cs="Times New Roman"/>
          <w:b/>
          <w:i/>
          <w:sz w:val="24"/>
          <w:szCs w:val="24"/>
          <w:lang w:val="ro-RO"/>
        </w:rPr>
        <w:t>Ă</w:t>
      </w:r>
      <w:r w:rsidR="009B2DC8" w:rsidRPr="00565219">
        <w:rPr>
          <w:rFonts w:ascii="Times New Roman" w:hAnsi="Times New Roman" w:cs="Times New Roman"/>
          <w:b/>
          <w:i/>
          <w:sz w:val="24"/>
          <w:szCs w:val="24"/>
          <w:lang w:val="ro-RO"/>
        </w:rPr>
        <w:t>TE</w:t>
      </w:r>
      <w:r w:rsidR="005F7C67">
        <w:rPr>
          <w:rFonts w:ascii="Times New Roman" w:hAnsi="Times New Roman" w:cs="Times New Roman"/>
          <w:b/>
          <w:i/>
          <w:sz w:val="24"/>
          <w:szCs w:val="24"/>
          <w:lang w:val="ro-RO"/>
        </w:rPr>
        <w:t>Ș</w:t>
      </w:r>
      <w:r w:rsidR="009B2DC8" w:rsidRPr="00565219">
        <w:rPr>
          <w:rFonts w:ascii="Times New Roman" w:hAnsi="Times New Roman" w:cs="Times New Roman"/>
          <w:b/>
          <w:i/>
          <w:sz w:val="24"/>
          <w:szCs w:val="24"/>
          <w:lang w:val="ro-RO"/>
        </w:rPr>
        <w:t>TE PENTRU C</w:t>
      </w:r>
      <w:r w:rsidR="005F7C67">
        <w:rPr>
          <w:rFonts w:ascii="Times New Roman" w:hAnsi="Times New Roman" w:cs="Times New Roman"/>
          <w:b/>
          <w:i/>
          <w:sz w:val="24"/>
          <w:szCs w:val="24"/>
          <w:lang w:val="ro-RO"/>
        </w:rPr>
        <w:t>Â</w:t>
      </w:r>
      <w:r w:rsidR="009B2DC8" w:rsidRPr="00565219">
        <w:rPr>
          <w:rFonts w:ascii="Times New Roman" w:hAnsi="Times New Roman" w:cs="Times New Roman"/>
          <w:b/>
          <w:i/>
          <w:sz w:val="24"/>
          <w:szCs w:val="24"/>
          <w:lang w:val="ro-RO"/>
        </w:rPr>
        <w:t>T ARUNCI</w:t>
      </w:r>
      <w:r w:rsidR="009D6828" w:rsidRPr="00565219">
        <w:rPr>
          <w:rFonts w:ascii="Times New Roman" w:hAnsi="Times New Roman" w:cs="Times New Roman"/>
          <w:b/>
          <w:sz w:val="24"/>
          <w:szCs w:val="24"/>
          <w:lang w:val="ro-RO"/>
        </w:rPr>
        <w:t>”</w:t>
      </w:r>
      <w:r w:rsidR="00484DFF" w:rsidRPr="00565219">
        <w:rPr>
          <w:rFonts w:ascii="Times New Roman" w:hAnsi="Times New Roman" w:cs="Times New Roman"/>
          <w:b/>
          <w:sz w:val="24"/>
          <w:szCs w:val="24"/>
          <w:lang w:val="ro-RO"/>
        </w:rPr>
        <w:t xml:space="preserve"> – </w:t>
      </w:r>
      <w:r w:rsidR="00D732EA" w:rsidRPr="00565219">
        <w:rPr>
          <w:rFonts w:ascii="Times New Roman" w:hAnsi="Times New Roman" w:cs="Times New Roman"/>
          <w:b/>
          <w:sz w:val="24"/>
          <w:szCs w:val="24"/>
          <w:lang w:val="ro-RO"/>
        </w:rPr>
        <w:t>U</w:t>
      </w:r>
      <w:r w:rsidR="00484DFF" w:rsidRPr="00565219">
        <w:rPr>
          <w:rFonts w:ascii="Times New Roman" w:hAnsi="Times New Roman" w:cs="Times New Roman"/>
          <w:b/>
          <w:sz w:val="24"/>
          <w:szCs w:val="24"/>
          <w:lang w:val="ro-RO"/>
        </w:rPr>
        <w:t>tilizatorii casnici</w:t>
      </w:r>
    </w:p>
    <w:bookmarkEnd w:id="0"/>
    <w:p w14:paraId="26629B87" w14:textId="21B2CA6B" w:rsidR="009B2DC8" w:rsidRPr="00565219" w:rsidRDefault="009B2DC8" w:rsidP="000A0969">
      <w:pPr>
        <w:spacing w:line="276" w:lineRule="auto"/>
        <w:jc w:val="both"/>
        <w:rPr>
          <w:rFonts w:ascii="Times New Roman" w:hAnsi="Times New Roman" w:cs="Times New Roman"/>
          <w:sz w:val="24"/>
          <w:szCs w:val="24"/>
          <w:lang w:val="ro-RO"/>
        </w:rPr>
      </w:pPr>
      <w:r w:rsidRPr="00565219">
        <w:rPr>
          <w:rFonts w:ascii="Times New Roman" w:hAnsi="Times New Roman" w:cs="Times New Roman"/>
          <w:sz w:val="24"/>
          <w:szCs w:val="24"/>
          <w:lang w:val="ro-RO"/>
        </w:rPr>
        <w:t>Instrumentul economic “Pl</w:t>
      </w:r>
      <w:r w:rsidR="005F7C67">
        <w:rPr>
          <w:rFonts w:ascii="Times New Roman" w:hAnsi="Times New Roman" w:cs="Times New Roman"/>
          <w:sz w:val="24"/>
          <w:szCs w:val="24"/>
          <w:lang w:val="ro-RO"/>
        </w:rPr>
        <w:t>ă</w:t>
      </w:r>
      <w:r w:rsidRPr="00565219">
        <w:rPr>
          <w:rFonts w:ascii="Times New Roman" w:hAnsi="Times New Roman" w:cs="Times New Roman"/>
          <w:sz w:val="24"/>
          <w:szCs w:val="24"/>
          <w:lang w:val="ro-RO"/>
        </w:rPr>
        <w:t>te</w:t>
      </w:r>
      <w:r w:rsidR="005F7C67">
        <w:rPr>
          <w:rFonts w:ascii="Times New Roman" w:hAnsi="Times New Roman" w:cs="Times New Roman"/>
          <w:sz w:val="24"/>
          <w:szCs w:val="24"/>
          <w:lang w:val="ro-RO"/>
        </w:rPr>
        <w:t>ș</w:t>
      </w:r>
      <w:r w:rsidRPr="00565219">
        <w:rPr>
          <w:rFonts w:ascii="Times New Roman" w:hAnsi="Times New Roman" w:cs="Times New Roman"/>
          <w:sz w:val="24"/>
          <w:szCs w:val="24"/>
          <w:lang w:val="ro-RO"/>
        </w:rPr>
        <w:t>te pentru c</w:t>
      </w:r>
      <w:r w:rsidR="00D01958">
        <w:rPr>
          <w:rFonts w:ascii="Times New Roman" w:hAnsi="Times New Roman" w:cs="Times New Roman"/>
          <w:sz w:val="24"/>
          <w:szCs w:val="24"/>
          <w:lang w:val="ro-RO"/>
        </w:rPr>
        <w:t>â</w:t>
      </w:r>
      <w:r w:rsidRPr="00565219">
        <w:rPr>
          <w:rFonts w:ascii="Times New Roman" w:hAnsi="Times New Roman" w:cs="Times New Roman"/>
          <w:sz w:val="24"/>
          <w:szCs w:val="24"/>
          <w:lang w:val="ro-RO"/>
        </w:rPr>
        <w:t>t arunci”(PPCA) are ca scop determinarea</w:t>
      </w:r>
      <w:r w:rsidR="00730AD6">
        <w:rPr>
          <w:rFonts w:ascii="Times New Roman" w:hAnsi="Times New Roman" w:cs="Times New Roman"/>
          <w:sz w:val="24"/>
          <w:szCs w:val="24"/>
          <w:lang w:val="ro-RO"/>
        </w:rPr>
        <w:t xml:space="preserve"> de natură financiară a </w:t>
      </w:r>
      <w:r w:rsidRPr="00565219">
        <w:rPr>
          <w:rFonts w:ascii="Times New Roman" w:hAnsi="Times New Roman" w:cs="Times New Roman"/>
          <w:sz w:val="24"/>
          <w:szCs w:val="24"/>
          <w:lang w:val="ro-RO"/>
        </w:rPr>
        <w:t xml:space="preserve"> beneficiarilor sistemului de </w:t>
      </w:r>
      <w:r w:rsidR="00D01958">
        <w:rPr>
          <w:rFonts w:ascii="Times New Roman" w:hAnsi="Times New Roman" w:cs="Times New Roman"/>
          <w:sz w:val="24"/>
          <w:szCs w:val="24"/>
          <w:lang w:val="ro-RO"/>
        </w:rPr>
        <w:t>s</w:t>
      </w:r>
      <w:r w:rsidRPr="00565219">
        <w:rPr>
          <w:rFonts w:ascii="Times New Roman" w:hAnsi="Times New Roman" w:cs="Times New Roman"/>
          <w:sz w:val="24"/>
          <w:szCs w:val="24"/>
          <w:lang w:val="ro-RO"/>
        </w:rPr>
        <w:t>alubrizare de a colecta selectiv de</w:t>
      </w:r>
      <w:r w:rsidR="005F7C67">
        <w:rPr>
          <w:rFonts w:ascii="Times New Roman" w:hAnsi="Times New Roman" w:cs="Times New Roman"/>
          <w:sz w:val="24"/>
          <w:szCs w:val="24"/>
          <w:lang w:val="ro-RO"/>
        </w:rPr>
        <w:t>ș</w:t>
      </w:r>
      <w:r w:rsidRPr="00565219">
        <w:rPr>
          <w:rFonts w:ascii="Times New Roman" w:hAnsi="Times New Roman" w:cs="Times New Roman"/>
          <w:sz w:val="24"/>
          <w:szCs w:val="24"/>
          <w:lang w:val="ro-RO"/>
        </w:rPr>
        <w:t>eurile</w:t>
      </w:r>
      <w:r w:rsidR="00B728EE">
        <w:rPr>
          <w:rFonts w:ascii="Times New Roman" w:hAnsi="Times New Roman" w:cs="Times New Roman"/>
          <w:sz w:val="24"/>
          <w:szCs w:val="24"/>
          <w:lang w:val="ro-RO"/>
        </w:rPr>
        <w:t xml:space="preserve">, </w:t>
      </w:r>
      <w:r w:rsidR="00E67E12">
        <w:rPr>
          <w:rFonts w:ascii="Times New Roman" w:hAnsi="Times New Roman" w:cs="Times New Roman"/>
          <w:sz w:val="24"/>
          <w:szCs w:val="24"/>
          <w:lang w:val="ro-RO"/>
        </w:rPr>
        <w:t>suplimentar față</w:t>
      </w:r>
      <w:r w:rsidR="00B728EE">
        <w:rPr>
          <w:rFonts w:ascii="Times New Roman" w:hAnsi="Times New Roman" w:cs="Times New Roman"/>
          <w:sz w:val="24"/>
          <w:szCs w:val="24"/>
          <w:lang w:val="ro-RO"/>
        </w:rPr>
        <w:t xml:space="preserve"> de obligația legală prevăzută de Legea 211/2011.</w:t>
      </w:r>
    </w:p>
    <w:p w14:paraId="2FF553B3" w14:textId="7C7B45D7" w:rsidR="009B2DC8" w:rsidRDefault="009B2DC8" w:rsidP="000A0969">
      <w:pPr>
        <w:spacing w:line="276" w:lineRule="auto"/>
        <w:jc w:val="both"/>
        <w:rPr>
          <w:rFonts w:ascii="Times New Roman" w:hAnsi="Times New Roman" w:cs="Times New Roman"/>
          <w:sz w:val="24"/>
          <w:szCs w:val="24"/>
          <w:lang w:val="ro-RO"/>
        </w:rPr>
      </w:pPr>
      <w:r w:rsidRPr="00565219">
        <w:rPr>
          <w:rFonts w:ascii="Times New Roman" w:hAnsi="Times New Roman" w:cs="Times New Roman"/>
          <w:sz w:val="24"/>
          <w:szCs w:val="24"/>
          <w:lang w:val="ro-RO"/>
        </w:rPr>
        <w:t>Principiul de baz</w:t>
      </w:r>
      <w:r w:rsidR="00D01958">
        <w:rPr>
          <w:rFonts w:ascii="Times New Roman" w:hAnsi="Times New Roman" w:cs="Times New Roman"/>
          <w:sz w:val="24"/>
          <w:szCs w:val="24"/>
          <w:lang w:val="ro-RO"/>
        </w:rPr>
        <w:t>ă</w:t>
      </w:r>
      <w:r w:rsidRPr="00565219">
        <w:rPr>
          <w:rFonts w:ascii="Times New Roman" w:hAnsi="Times New Roman" w:cs="Times New Roman"/>
          <w:sz w:val="24"/>
          <w:szCs w:val="24"/>
          <w:lang w:val="ro-RO"/>
        </w:rPr>
        <w:t xml:space="preserve"> al acestui instrument economic este limitarea volumului </w:t>
      </w:r>
      <w:r w:rsidR="00D0079E" w:rsidRPr="00565219">
        <w:rPr>
          <w:rFonts w:ascii="Times New Roman" w:hAnsi="Times New Roman" w:cs="Times New Roman"/>
          <w:sz w:val="24"/>
          <w:szCs w:val="24"/>
          <w:lang w:val="ro-RO"/>
        </w:rPr>
        <w:t>de colectare destinat</w:t>
      </w:r>
      <w:r w:rsidRPr="00565219">
        <w:rPr>
          <w:rFonts w:ascii="Times New Roman" w:hAnsi="Times New Roman" w:cs="Times New Roman"/>
          <w:sz w:val="24"/>
          <w:szCs w:val="24"/>
          <w:lang w:val="ro-RO"/>
        </w:rPr>
        <w:t xml:space="preserve"> de</w:t>
      </w:r>
      <w:r w:rsidR="005F7C67">
        <w:rPr>
          <w:rFonts w:ascii="Times New Roman" w:hAnsi="Times New Roman" w:cs="Times New Roman"/>
          <w:sz w:val="24"/>
          <w:szCs w:val="24"/>
          <w:lang w:val="ro-RO"/>
        </w:rPr>
        <w:t>ș</w:t>
      </w:r>
      <w:r w:rsidRPr="00565219">
        <w:rPr>
          <w:rFonts w:ascii="Times New Roman" w:hAnsi="Times New Roman" w:cs="Times New Roman"/>
          <w:sz w:val="24"/>
          <w:szCs w:val="24"/>
          <w:lang w:val="ro-RO"/>
        </w:rPr>
        <w:t>euri</w:t>
      </w:r>
      <w:r w:rsidR="00D0079E" w:rsidRPr="00565219">
        <w:rPr>
          <w:rFonts w:ascii="Times New Roman" w:hAnsi="Times New Roman" w:cs="Times New Roman"/>
          <w:sz w:val="24"/>
          <w:szCs w:val="24"/>
          <w:lang w:val="ro-RO"/>
        </w:rPr>
        <w:t>lor</w:t>
      </w:r>
      <w:r w:rsidRPr="00565219">
        <w:rPr>
          <w:rFonts w:ascii="Times New Roman" w:hAnsi="Times New Roman" w:cs="Times New Roman"/>
          <w:sz w:val="24"/>
          <w:szCs w:val="24"/>
          <w:lang w:val="ro-RO"/>
        </w:rPr>
        <w:t xml:space="preserve"> reziduale, </w:t>
      </w:r>
      <w:r w:rsidR="004E4BE5" w:rsidRPr="000A0969">
        <w:rPr>
          <w:rFonts w:ascii="Times New Roman" w:hAnsi="Times New Roman" w:cs="Times New Roman"/>
          <w:sz w:val="24"/>
          <w:szCs w:val="24"/>
          <w:lang w:val="ro-RO"/>
        </w:rPr>
        <w:t>raportat la indicele de generare a deșeurilor</w:t>
      </w:r>
      <w:r w:rsidR="007F49EB" w:rsidRPr="000A0969">
        <w:rPr>
          <w:rFonts w:ascii="Times New Roman" w:hAnsi="Times New Roman" w:cs="Times New Roman"/>
          <w:sz w:val="24"/>
          <w:szCs w:val="24"/>
          <w:lang w:val="ro-RO"/>
        </w:rPr>
        <w:t>,</w:t>
      </w:r>
      <w:r w:rsidR="009D4BC7" w:rsidRPr="000A0969">
        <w:rPr>
          <w:rFonts w:ascii="Times New Roman" w:hAnsi="Times New Roman" w:cs="Times New Roman"/>
          <w:sz w:val="24"/>
          <w:szCs w:val="24"/>
          <w:lang w:val="ro-RO"/>
        </w:rPr>
        <w:t xml:space="preserve"> </w:t>
      </w:r>
      <w:r w:rsidRPr="000A0969">
        <w:rPr>
          <w:rFonts w:ascii="Times New Roman" w:hAnsi="Times New Roman" w:cs="Times New Roman"/>
          <w:sz w:val="24"/>
          <w:szCs w:val="24"/>
          <w:lang w:val="ro-RO"/>
        </w:rPr>
        <w:t xml:space="preserve">prin metoda </w:t>
      </w:r>
      <w:r w:rsidR="006D4299" w:rsidRPr="000A0969">
        <w:rPr>
          <w:rFonts w:ascii="Times New Roman" w:hAnsi="Times New Roman" w:cs="Times New Roman"/>
          <w:sz w:val="24"/>
          <w:szCs w:val="24"/>
          <w:lang w:val="ro-RO"/>
        </w:rPr>
        <w:t xml:space="preserve">reducerii </w:t>
      </w:r>
      <w:r w:rsidR="00CE2CA2" w:rsidRPr="000A0969">
        <w:rPr>
          <w:rFonts w:ascii="Times New Roman" w:hAnsi="Times New Roman" w:cs="Times New Roman"/>
          <w:sz w:val="24"/>
          <w:szCs w:val="24"/>
          <w:lang w:val="ro-RO"/>
        </w:rPr>
        <w:t xml:space="preserve">voluntare a </w:t>
      </w:r>
      <w:r w:rsidR="006D4299" w:rsidRPr="000A0969">
        <w:rPr>
          <w:rFonts w:ascii="Times New Roman" w:hAnsi="Times New Roman" w:cs="Times New Roman"/>
          <w:sz w:val="24"/>
          <w:szCs w:val="24"/>
          <w:lang w:val="ro-RO"/>
        </w:rPr>
        <w:t>frecvenței de colectare</w:t>
      </w:r>
      <w:r w:rsidRPr="00565219">
        <w:rPr>
          <w:rFonts w:ascii="Times New Roman" w:hAnsi="Times New Roman" w:cs="Times New Roman"/>
          <w:sz w:val="24"/>
          <w:szCs w:val="24"/>
          <w:lang w:val="ro-RO"/>
        </w:rPr>
        <w:t xml:space="preserve"> sau prin cea a limit</w:t>
      </w:r>
      <w:r w:rsidR="005F7C67">
        <w:rPr>
          <w:rFonts w:ascii="Times New Roman" w:hAnsi="Times New Roman" w:cs="Times New Roman"/>
          <w:sz w:val="24"/>
          <w:szCs w:val="24"/>
          <w:lang w:val="ro-RO"/>
        </w:rPr>
        <w:t>ă</w:t>
      </w:r>
      <w:r w:rsidRPr="00565219">
        <w:rPr>
          <w:rFonts w:ascii="Times New Roman" w:hAnsi="Times New Roman" w:cs="Times New Roman"/>
          <w:sz w:val="24"/>
          <w:szCs w:val="24"/>
          <w:lang w:val="ro-RO"/>
        </w:rPr>
        <w:t xml:space="preserve">rii volumului disponibil </w:t>
      </w:r>
      <w:r w:rsidR="00D0079E" w:rsidRPr="00565219">
        <w:rPr>
          <w:rFonts w:ascii="Times New Roman" w:hAnsi="Times New Roman" w:cs="Times New Roman"/>
          <w:sz w:val="24"/>
          <w:szCs w:val="24"/>
          <w:lang w:val="ro-RO"/>
        </w:rPr>
        <w:t>al recipien</w:t>
      </w:r>
      <w:r w:rsidR="004E07D5">
        <w:rPr>
          <w:rFonts w:ascii="Times New Roman" w:hAnsi="Times New Roman" w:cs="Times New Roman"/>
          <w:sz w:val="24"/>
          <w:szCs w:val="24"/>
          <w:lang w:val="ro-RO"/>
        </w:rPr>
        <w:t>telor</w:t>
      </w:r>
      <w:r w:rsidR="001536B2">
        <w:rPr>
          <w:rFonts w:ascii="Times New Roman" w:hAnsi="Times New Roman" w:cs="Times New Roman"/>
          <w:sz w:val="24"/>
          <w:szCs w:val="24"/>
          <w:lang w:val="ro-RO"/>
        </w:rPr>
        <w:t xml:space="preserve"> inclus în pachetul de servi</w:t>
      </w:r>
      <w:r w:rsidR="00C647AB">
        <w:rPr>
          <w:rFonts w:ascii="Times New Roman" w:hAnsi="Times New Roman" w:cs="Times New Roman"/>
          <w:sz w:val="24"/>
          <w:szCs w:val="24"/>
          <w:lang w:val="ro-RO"/>
        </w:rPr>
        <w:t>cii</w:t>
      </w:r>
      <w:r w:rsidR="00F87741" w:rsidRPr="00565219">
        <w:rPr>
          <w:rFonts w:ascii="Times New Roman" w:hAnsi="Times New Roman" w:cs="Times New Roman"/>
          <w:sz w:val="24"/>
          <w:szCs w:val="24"/>
          <w:lang w:val="ro-RO"/>
        </w:rPr>
        <w:t xml:space="preserve">, astfel </w:t>
      </w:r>
      <w:r w:rsidR="005F7C67">
        <w:rPr>
          <w:rFonts w:ascii="Times New Roman" w:hAnsi="Times New Roman" w:cs="Times New Roman"/>
          <w:sz w:val="24"/>
          <w:szCs w:val="24"/>
          <w:lang w:val="ro-RO"/>
        </w:rPr>
        <w:t>î</w:t>
      </w:r>
      <w:r w:rsidR="00F87741" w:rsidRPr="00565219">
        <w:rPr>
          <w:rFonts w:ascii="Times New Roman" w:hAnsi="Times New Roman" w:cs="Times New Roman"/>
          <w:sz w:val="24"/>
          <w:szCs w:val="24"/>
          <w:lang w:val="ro-RO"/>
        </w:rPr>
        <w:t>nc</w:t>
      </w:r>
      <w:r w:rsidR="005F7C67">
        <w:rPr>
          <w:rFonts w:ascii="Times New Roman" w:hAnsi="Times New Roman" w:cs="Times New Roman"/>
          <w:sz w:val="24"/>
          <w:szCs w:val="24"/>
          <w:lang w:val="ro-RO"/>
        </w:rPr>
        <w:t>â</w:t>
      </w:r>
      <w:r w:rsidR="00F87741" w:rsidRPr="00565219">
        <w:rPr>
          <w:rFonts w:ascii="Times New Roman" w:hAnsi="Times New Roman" w:cs="Times New Roman"/>
          <w:sz w:val="24"/>
          <w:szCs w:val="24"/>
          <w:lang w:val="ro-RO"/>
        </w:rPr>
        <w:t>t frac</w:t>
      </w:r>
      <w:r w:rsidR="005F7C67">
        <w:rPr>
          <w:rFonts w:ascii="Times New Roman" w:hAnsi="Times New Roman" w:cs="Times New Roman"/>
          <w:sz w:val="24"/>
          <w:szCs w:val="24"/>
          <w:lang w:val="ro-RO"/>
        </w:rPr>
        <w:t>ț</w:t>
      </w:r>
      <w:r w:rsidR="00F87741" w:rsidRPr="00565219">
        <w:rPr>
          <w:rFonts w:ascii="Times New Roman" w:hAnsi="Times New Roman" w:cs="Times New Roman"/>
          <w:sz w:val="24"/>
          <w:szCs w:val="24"/>
          <w:lang w:val="ro-RO"/>
        </w:rPr>
        <w:t xml:space="preserve">iile reciclabile </w:t>
      </w:r>
      <w:r w:rsidR="00D01958">
        <w:rPr>
          <w:rFonts w:ascii="Times New Roman" w:hAnsi="Times New Roman" w:cs="Times New Roman"/>
          <w:sz w:val="24"/>
          <w:szCs w:val="24"/>
          <w:lang w:val="ro-RO"/>
        </w:rPr>
        <w:t>ș</w:t>
      </w:r>
      <w:r w:rsidR="00F87741" w:rsidRPr="00565219">
        <w:rPr>
          <w:rFonts w:ascii="Times New Roman" w:hAnsi="Times New Roman" w:cs="Times New Roman"/>
          <w:sz w:val="24"/>
          <w:szCs w:val="24"/>
          <w:lang w:val="ro-RO"/>
        </w:rPr>
        <w:t>i biodegradabile s</w:t>
      </w:r>
      <w:r w:rsidR="00D01958">
        <w:rPr>
          <w:rFonts w:ascii="Times New Roman" w:hAnsi="Times New Roman" w:cs="Times New Roman"/>
          <w:sz w:val="24"/>
          <w:szCs w:val="24"/>
          <w:lang w:val="ro-RO"/>
        </w:rPr>
        <w:t>ă</w:t>
      </w:r>
      <w:r w:rsidR="00F87741" w:rsidRPr="00565219">
        <w:rPr>
          <w:rFonts w:ascii="Times New Roman" w:hAnsi="Times New Roman" w:cs="Times New Roman"/>
          <w:sz w:val="24"/>
          <w:szCs w:val="24"/>
          <w:lang w:val="ro-RO"/>
        </w:rPr>
        <w:t xml:space="preserve"> fie sortate corespunz</w:t>
      </w:r>
      <w:r w:rsidR="005F7C67">
        <w:rPr>
          <w:rFonts w:ascii="Times New Roman" w:hAnsi="Times New Roman" w:cs="Times New Roman"/>
          <w:sz w:val="24"/>
          <w:szCs w:val="24"/>
          <w:lang w:val="ro-RO"/>
        </w:rPr>
        <w:t>ă</w:t>
      </w:r>
      <w:r w:rsidR="00F87741" w:rsidRPr="00565219">
        <w:rPr>
          <w:rFonts w:ascii="Times New Roman" w:hAnsi="Times New Roman" w:cs="Times New Roman"/>
          <w:sz w:val="24"/>
          <w:szCs w:val="24"/>
          <w:lang w:val="ro-RO"/>
        </w:rPr>
        <w:t>tor</w:t>
      </w:r>
      <w:r w:rsidRPr="00565219">
        <w:rPr>
          <w:rFonts w:ascii="Times New Roman" w:hAnsi="Times New Roman" w:cs="Times New Roman"/>
          <w:sz w:val="24"/>
          <w:szCs w:val="24"/>
          <w:lang w:val="ro-RO"/>
        </w:rPr>
        <w:t>.</w:t>
      </w:r>
    </w:p>
    <w:p w14:paraId="12993BF1" w14:textId="17078761" w:rsidR="00ED0894" w:rsidRDefault="00ED0894" w:rsidP="000A0969">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Consiliul Local al </w:t>
      </w:r>
      <w:r w:rsidR="00AB0E15">
        <w:rPr>
          <w:rFonts w:ascii="Times New Roman" w:hAnsi="Times New Roman" w:cs="Times New Roman"/>
          <w:sz w:val="24"/>
          <w:szCs w:val="24"/>
          <w:lang w:val="ro-RO"/>
        </w:rPr>
        <w:t>UAT..........</w:t>
      </w:r>
      <w:r>
        <w:rPr>
          <w:rFonts w:ascii="Times New Roman" w:hAnsi="Times New Roman" w:cs="Times New Roman"/>
          <w:sz w:val="24"/>
          <w:szCs w:val="24"/>
          <w:lang w:val="ro-RO"/>
        </w:rPr>
        <w:t>pe ba</w:t>
      </w:r>
      <w:r w:rsidR="00AB0E15">
        <w:rPr>
          <w:rFonts w:ascii="Times New Roman" w:hAnsi="Times New Roman" w:cs="Times New Roman"/>
          <w:sz w:val="24"/>
          <w:szCs w:val="24"/>
          <w:lang w:val="ro-RO"/>
        </w:rPr>
        <w:t>z</w:t>
      </w:r>
      <w:r>
        <w:rPr>
          <w:rFonts w:ascii="Times New Roman" w:hAnsi="Times New Roman" w:cs="Times New Roman"/>
          <w:sz w:val="24"/>
          <w:szCs w:val="24"/>
          <w:lang w:val="ro-RO"/>
        </w:rPr>
        <w:t xml:space="preserve">a tarifelor fracțiilor de deșeuri exprimate </w:t>
      </w:r>
      <w:r w:rsidR="00093231">
        <w:rPr>
          <w:rFonts w:ascii="Times New Roman" w:hAnsi="Times New Roman" w:cs="Times New Roman"/>
          <w:sz w:val="24"/>
          <w:szCs w:val="24"/>
          <w:lang w:val="ro-RO"/>
        </w:rPr>
        <w:t>în Lei /m</w:t>
      </w:r>
      <w:r w:rsidR="00093231" w:rsidRPr="00093231">
        <w:rPr>
          <w:rFonts w:ascii="Times New Roman" w:hAnsi="Times New Roman" w:cs="Times New Roman"/>
          <w:sz w:val="24"/>
          <w:szCs w:val="24"/>
          <w:vertAlign w:val="superscript"/>
          <w:lang w:val="ro-RO"/>
        </w:rPr>
        <w:t>3</w:t>
      </w:r>
      <w:r w:rsidR="00093231">
        <w:rPr>
          <w:rFonts w:ascii="Times New Roman" w:hAnsi="Times New Roman" w:cs="Times New Roman"/>
          <w:sz w:val="24"/>
          <w:szCs w:val="24"/>
          <w:lang w:val="ro-RO"/>
        </w:rPr>
        <w:t xml:space="preserve"> a decis introducerea unor pachete de servicii de colectare</w:t>
      </w:r>
      <w:r w:rsidR="007D7ED4">
        <w:rPr>
          <w:rFonts w:ascii="Times New Roman" w:hAnsi="Times New Roman" w:cs="Times New Roman"/>
          <w:sz w:val="24"/>
          <w:szCs w:val="24"/>
          <w:lang w:val="ro-RO"/>
        </w:rPr>
        <w:t xml:space="preserve"> precum și calculul per tip de recipient</w:t>
      </w:r>
      <w:r w:rsidR="001A0BE8">
        <w:rPr>
          <w:rFonts w:ascii="Times New Roman" w:hAnsi="Times New Roman" w:cs="Times New Roman"/>
          <w:sz w:val="24"/>
          <w:szCs w:val="24"/>
          <w:lang w:val="ro-RO"/>
        </w:rPr>
        <w:t xml:space="preserve"> și pe tip de ut</w:t>
      </w:r>
      <w:r w:rsidR="002F0494">
        <w:rPr>
          <w:rFonts w:ascii="Times New Roman" w:hAnsi="Times New Roman" w:cs="Times New Roman"/>
          <w:sz w:val="24"/>
          <w:szCs w:val="24"/>
          <w:lang w:val="ro-RO"/>
        </w:rPr>
        <w:t>ilizator</w:t>
      </w:r>
      <w:r w:rsidR="001A0BE8">
        <w:rPr>
          <w:rFonts w:ascii="Times New Roman" w:hAnsi="Times New Roman" w:cs="Times New Roman"/>
          <w:sz w:val="24"/>
          <w:szCs w:val="24"/>
          <w:lang w:val="ro-RO"/>
        </w:rPr>
        <w:t xml:space="preserve">. </w:t>
      </w:r>
      <w:r w:rsidR="00C878BA">
        <w:rPr>
          <w:rFonts w:ascii="Times New Roman" w:hAnsi="Times New Roman" w:cs="Times New Roman"/>
          <w:sz w:val="24"/>
          <w:szCs w:val="24"/>
          <w:lang w:val="ro-RO"/>
        </w:rPr>
        <w:t>Detal</w:t>
      </w:r>
      <w:r w:rsidR="00103A50">
        <w:rPr>
          <w:rFonts w:ascii="Times New Roman" w:hAnsi="Times New Roman" w:cs="Times New Roman"/>
          <w:sz w:val="24"/>
          <w:szCs w:val="24"/>
          <w:lang w:val="ro-RO"/>
        </w:rPr>
        <w:t>ii cu privire la calculele finan</w:t>
      </w:r>
      <w:r w:rsidR="00C878BA">
        <w:rPr>
          <w:rFonts w:ascii="Times New Roman" w:hAnsi="Times New Roman" w:cs="Times New Roman"/>
          <w:sz w:val="24"/>
          <w:szCs w:val="24"/>
          <w:lang w:val="ro-RO"/>
        </w:rPr>
        <w:t xml:space="preserve">ciare se regăsesc în Anexa 4 la Regulamentul de instituire a taxei de salubrizare. </w:t>
      </w:r>
      <w:r w:rsidR="001A0BE8">
        <w:rPr>
          <w:rFonts w:ascii="Times New Roman" w:hAnsi="Times New Roman" w:cs="Times New Roman"/>
          <w:sz w:val="24"/>
          <w:szCs w:val="24"/>
          <w:lang w:val="ro-RO"/>
        </w:rPr>
        <w:t xml:space="preserve">Pe baza acestor pachete si prețuri </w:t>
      </w:r>
      <w:r w:rsidR="00C878BA">
        <w:rPr>
          <w:rFonts w:ascii="Times New Roman" w:hAnsi="Times New Roman" w:cs="Times New Roman"/>
          <w:sz w:val="24"/>
          <w:szCs w:val="24"/>
          <w:lang w:val="ro-RO"/>
        </w:rPr>
        <w:t xml:space="preserve">se </w:t>
      </w:r>
      <w:r w:rsidR="00B34E0E">
        <w:rPr>
          <w:rFonts w:ascii="Times New Roman" w:hAnsi="Times New Roman" w:cs="Times New Roman"/>
          <w:sz w:val="24"/>
          <w:szCs w:val="24"/>
          <w:lang w:val="ro-RO"/>
        </w:rPr>
        <w:t>determină în c</w:t>
      </w:r>
      <w:r w:rsidR="00D03E3A">
        <w:rPr>
          <w:rFonts w:ascii="Times New Roman" w:hAnsi="Times New Roman" w:cs="Times New Roman"/>
          <w:sz w:val="24"/>
          <w:szCs w:val="24"/>
          <w:lang w:val="ro-RO"/>
        </w:rPr>
        <w:t>o</w:t>
      </w:r>
      <w:r w:rsidR="00B34E0E">
        <w:rPr>
          <w:rFonts w:ascii="Times New Roman" w:hAnsi="Times New Roman" w:cs="Times New Roman"/>
          <w:sz w:val="24"/>
          <w:szCs w:val="24"/>
          <w:lang w:val="ro-RO"/>
        </w:rPr>
        <w:t>ntinuare mecanismul PPCA.</w:t>
      </w:r>
    </w:p>
    <w:p w14:paraId="4586BB31" w14:textId="5CC814F3" w:rsidR="00031775" w:rsidRDefault="00031775" w:rsidP="000A0969">
      <w:pPr>
        <w:spacing w:line="276" w:lineRule="auto"/>
        <w:jc w:val="both"/>
        <w:rPr>
          <w:rFonts w:ascii="Times New Roman" w:hAnsi="Times New Roman" w:cs="Times New Roman"/>
          <w:sz w:val="24"/>
          <w:szCs w:val="24"/>
          <w:lang w:val="ro-RO"/>
        </w:rPr>
      </w:pPr>
    </w:p>
    <w:p w14:paraId="02D8996E" w14:textId="2155CA08" w:rsidR="00031775" w:rsidRDefault="00031775" w:rsidP="000A0969">
      <w:pPr>
        <w:spacing w:line="276" w:lineRule="auto"/>
        <w:jc w:val="both"/>
        <w:rPr>
          <w:rFonts w:ascii="Times New Roman" w:hAnsi="Times New Roman" w:cs="Times New Roman"/>
          <w:sz w:val="24"/>
          <w:szCs w:val="24"/>
          <w:lang w:val="ro-RO"/>
        </w:rPr>
      </w:pPr>
    </w:p>
    <w:p w14:paraId="73344FB9" w14:textId="77777777" w:rsidR="00031775" w:rsidRPr="00093231" w:rsidRDefault="00031775" w:rsidP="000A0969">
      <w:pPr>
        <w:spacing w:line="276" w:lineRule="auto"/>
        <w:jc w:val="both"/>
        <w:rPr>
          <w:rFonts w:ascii="Times New Roman" w:hAnsi="Times New Roman" w:cs="Times New Roman"/>
          <w:sz w:val="24"/>
          <w:szCs w:val="24"/>
          <w:lang w:val="ro-RO"/>
        </w:rPr>
      </w:pPr>
    </w:p>
    <w:p w14:paraId="7198C2B5" w14:textId="77777777" w:rsidR="00A71D5C" w:rsidRPr="00565219" w:rsidRDefault="009B2DC8" w:rsidP="000A0969">
      <w:pPr>
        <w:pStyle w:val="Heading2"/>
        <w:numPr>
          <w:ilvl w:val="0"/>
          <w:numId w:val="8"/>
        </w:numPr>
        <w:spacing w:line="276" w:lineRule="auto"/>
        <w:ind w:left="426" w:hanging="426"/>
        <w:rPr>
          <w:rFonts w:ascii="Times New Roman" w:hAnsi="Times New Roman" w:cs="Times New Roman"/>
          <w:color w:val="auto"/>
          <w:szCs w:val="24"/>
          <w:lang w:val="ro-RO"/>
        </w:rPr>
      </w:pPr>
      <w:bookmarkStart w:id="1" w:name="_Hlk535260616"/>
      <w:r w:rsidRPr="00565219">
        <w:rPr>
          <w:rFonts w:ascii="Times New Roman" w:hAnsi="Times New Roman" w:cs="Times New Roman"/>
          <w:color w:val="auto"/>
          <w:szCs w:val="24"/>
          <w:lang w:val="ro-RO"/>
        </w:rPr>
        <w:lastRenderedPageBreak/>
        <w:t>Locuin</w:t>
      </w:r>
      <w:r w:rsidR="005F7C67">
        <w:rPr>
          <w:rFonts w:ascii="Times New Roman" w:hAnsi="Times New Roman" w:cs="Times New Roman"/>
          <w:color w:val="auto"/>
          <w:szCs w:val="24"/>
          <w:lang w:val="ro-RO"/>
        </w:rPr>
        <w:t>ț</w:t>
      </w:r>
      <w:r w:rsidRPr="00565219">
        <w:rPr>
          <w:rFonts w:ascii="Times New Roman" w:hAnsi="Times New Roman" w:cs="Times New Roman"/>
          <w:color w:val="auto"/>
          <w:szCs w:val="24"/>
          <w:lang w:val="ro-RO"/>
        </w:rPr>
        <w:t>e unifamiliale (individuale)</w:t>
      </w:r>
    </w:p>
    <w:p w14:paraId="0D2DFCC1" w14:textId="44867425" w:rsidR="000C527C" w:rsidRDefault="009D6828" w:rsidP="00E33DD7">
      <w:pPr>
        <w:spacing w:after="360" w:line="276" w:lineRule="auto"/>
        <w:jc w:val="both"/>
        <w:rPr>
          <w:rFonts w:ascii="Times New Roman" w:hAnsi="Times New Roman" w:cs="Times New Roman"/>
          <w:sz w:val="24"/>
          <w:szCs w:val="24"/>
          <w:lang w:val="ro-RO" w:eastAsia="ja-JP"/>
        </w:rPr>
      </w:pPr>
      <w:r w:rsidRPr="000A0969">
        <w:rPr>
          <w:rFonts w:ascii="Times New Roman" w:hAnsi="Times New Roman" w:cs="Times New Roman"/>
          <w:b/>
          <w:sz w:val="24"/>
          <w:szCs w:val="24"/>
          <w:lang w:val="ro-RO" w:eastAsia="ja-JP"/>
        </w:rPr>
        <w:t>Art.</w:t>
      </w:r>
      <w:r w:rsidR="00851144" w:rsidRPr="000A0969">
        <w:rPr>
          <w:rFonts w:ascii="Times New Roman" w:hAnsi="Times New Roman" w:cs="Times New Roman"/>
          <w:b/>
          <w:sz w:val="24"/>
          <w:szCs w:val="24"/>
          <w:lang w:val="ro-RO" w:eastAsia="ja-JP"/>
        </w:rPr>
        <w:t xml:space="preserve"> </w:t>
      </w:r>
      <w:r w:rsidRPr="000A0969">
        <w:rPr>
          <w:rFonts w:ascii="Times New Roman" w:hAnsi="Times New Roman" w:cs="Times New Roman"/>
          <w:b/>
          <w:sz w:val="24"/>
          <w:szCs w:val="24"/>
          <w:lang w:val="ro-RO" w:eastAsia="ja-JP"/>
        </w:rPr>
        <w:t>1</w:t>
      </w:r>
      <w:r w:rsidR="00F4528E">
        <w:rPr>
          <w:rFonts w:ascii="Times New Roman" w:hAnsi="Times New Roman" w:cs="Times New Roman"/>
          <w:b/>
          <w:sz w:val="24"/>
          <w:szCs w:val="24"/>
          <w:lang w:val="ro-RO" w:eastAsia="ja-JP"/>
        </w:rPr>
        <w:t>2</w:t>
      </w:r>
      <w:r w:rsidRPr="00565219">
        <w:rPr>
          <w:rFonts w:ascii="Times New Roman" w:hAnsi="Times New Roman" w:cs="Times New Roman"/>
          <w:sz w:val="24"/>
          <w:szCs w:val="24"/>
          <w:lang w:val="ro-RO" w:eastAsia="ja-JP"/>
        </w:rPr>
        <w:t xml:space="preserve">  </w:t>
      </w:r>
    </w:p>
    <w:p w14:paraId="48DC3D89" w14:textId="20C102D3" w:rsidR="000C527C" w:rsidRDefault="001647A6" w:rsidP="000C527C">
      <w:pPr>
        <w:pStyle w:val="ListParagraph"/>
        <w:numPr>
          <w:ilvl w:val="0"/>
          <w:numId w:val="13"/>
        </w:numPr>
        <w:spacing w:after="360" w:line="276" w:lineRule="auto"/>
        <w:jc w:val="both"/>
        <w:rPr>
          <w:rFonts w:ascii="Times New Roman" w:hAnsi="Times New Roman" w:cs="Times New Roman"/>
          <w:sz w:val="24"/>
          <w:szCs w:val="24"/>
          <w:lang w:val="ro-RO" w:eastAsia="ja-JP"/>
        </w:rPr>
      </w:pPr>
      <w:r>
        <w:rPr>
          <w:rFonts w:ascii="Times New Roman" w:hAnsi="Times New Roman" w:cs="Times New Roman"/>
          <w:sz w:val="24"/>
          <w:szCs w:val="24"/>
          <w:lang w:val="ro-RO" w:eastAsia="ja-JP"/>
        </w:rPr>
        <w:t>ADI ECO Sibiu</w:t>
      </w:r>
      <w:r w:rsidR="000C527C">
        <w:rPr>
          <w:rFonts w:ascii="Times New Roman" w:hAnsi="Times New Roman" w:cs="Times New Roman"/>
          <w:sz w:val="24"/>
          <w:szCs w:val="24"/>
          <w:lang w:val="ro-RO" w:eastAsia="ja-JP"/>
        </w:rPr>
        <w:t xml:space="preserve"> a dimensionat </w:t>
      </w:r>
      <w:r>
        <w:rPr>
          <w:rFonts w:ascii="Times New Roman" w:hAnsi="Times New Roman" w:cs="Times New Roman"/>
          <w:sz w:val="24"/>
          <w:szCs w:val="24"/>
          <w:lang w:val="ro-RO" w:eastAsia="ja-JP"/>
        </w:rPr>
        <w:t>2</w:t>
      </w:r>
      <w:r w:rsidR="000C527C">
        <w:rPr>
          <w:rFonts w:ascii="Times New Roman" w:hAnsi="Times New Roman" w:cs="Times New Roman"/>
          <w:sz w:val="24"/>
          <w:szCs w:val="24"/>
          <w:lang w:val="ro-RO" w:eastAsia="ja-JP"/>
        </w:rPr>
        <w:t xml:space="preserve"> tipuri de pachete de servicii </w:t>
      </w:r>
      <w:r w:rsidR="00187AD2">
        <w:rPr>
          <w:rFonts w:ascii="Times New Roman" w:hAnsi="Times New Roman" w:cs="Times New Roman"/>
          <w:sz w:val="24"/>
          <w:szCs w:val="24"/>
          <w:lang w:val="ro-RO" w:eastAsia="ja-JP"/>
        </w:rPr>
        <w:t>pent</w:t>
      </w:r>
      <w:r w:rsidR="00D46BEE">
        <w:rPr>
          <w:rFonts w:ascii="Times New Roman" w:hAnsi="Times New Roman" w:cs="Times New Roman"/>
          <w:sz w:val="24"/>
          <w:szCs w:val="24"/>
          <w:lang w:val="ro-RO" w:eastAsia="ja-JP"/>
        </w:rPr>
        <w:t>r</w:t>
      </w:r>
      <w:r w:rsidR="00187AD2">
        <w:rPr>
          <w:rFonts w:ascii="Times New Roman" w:hAnsi="Times New Roman" w:cs="Times New Roman"/>
          <w:sz w:val="24"/>
          <w:szCs w:val="24"/>
          <w:lang w:val="ro-RO" w:eastAsia="ja-JP"/>
        </w:rPr>
        <w:t xml:space="preserve">u utilizatorii locuințelor unifamiliale </w:t>
      </w:r>
      <w:r w:rsidR="00D46BEE">
        <w:rPr>
          <w:rFonts w:ascii="Times New Roman" w:hAnsi="Times New Roman" w:cs="Times New Roman"/>
          <w:sz w:val="24"/>
          <w:szCs w:val="24"/>
          <w:lang w:val="ro-RO" w:eastAsia="ja-JP"/>
        </w:rPr>
        <w:t>și</w:t>
      </w:r>
      <w:r w:rsidR="00187AD2">
        <w:rPr>
          <w:rFonts w:ascii="Times New Roman" w:hAnsi="Times New Roman" w:cs="Times New Roman"/>
          <w:sz w:val="24"/>
          <w:szCs w:val="24"/>
          <w:lang w:val="ro-RO" w:eastAsia="ja-JP"/>
        </w:rPr>
        <w:t xml:space="preserve"> a celor cu locuri de consum exclusive: ”</w:t>
      </w:r>
      <w:r w:rsidR="00187AD2" w:rsidRPr="00187AD2">
        <w:rPr>
          <w:rFonts w:ascii="Times New Roman" w:hAnsi="Times New Roman" w:cs="Times New Roman"/>
          <w:i/>
          <w:iCs/>
          <w:sz w:val="24"/>
          <w:szCs w:val="24"/>
          <w:lang w:val="ro-RO" w:eastAsia="ja-JP"/>
        </w:rPr>
        <w:t>ECO</w:t>
      </w:r>
      <w:r w:rsidR="00187AD2">
        <w:rPr>
          <w:rFonts w:ascii="Times New Roman" w:hAnsi="Times New Roman" w:cs="Times New Roman"/>
          <w:sz w:val="24"/>
          <w:szCs w:val="24"/>
          <w:lang w:val="ro-RO" w:eastAsia="ja-JP"/>
        </w:rPr>
        <w:t>”</w:t>
      </w:r>
      <w:r w:rsidR="00D46BEE">
        <w:rPr>
          <w:rFonts w:ascii="Times New Roman" w:hAnsi="Times New Roman" w:cs="Times New Roman"/>
          <w:sz w:val="24"/>
          <w:szCs w:val="24"/>
          <w:lang w:val="ro-RO" w:eastAsia="ja-JP"/>
        </w:rPr>
        <w:t xml:space="preserve"> și</w:t>
      </w:r>
      <w:r w:rsidR="00187AD2">
        <w:rPr>
          <w:rFonts w:ascii="Times New Roman" w:hAnsi="Times New Roman" w:cs="Times New Roman"/>
          <w:sz w:val="24"/>
          <w:szCs w:val="24"/>
          <w:lang w:val="ro-RO" w:eastAsia="ja-JP"/>
        </w:rPr>
        <w:t xml:space="preserve"> ”</w:t>
      </w:r>
      <w:r w:rsidR="00D46BEE">
        <w:rPr>
          <w:rFonts w:ascii="Times New Roman" w:hAnsi="Times New Roman" w:cs="Times New Roman"/>
          <w:i/>
          <w:iCs/>
          <w:sz w:val="24"/>
          <w:szCs w:val="24"/>
          <w:lang w:val="ro-RO" w:eastAsia="ja-JP"/>
        </w:rPr>
        <w:t>BIO</w:t>
      </w:r>
      <w:r w:rsidR="00187AD2">
        <w:rPr>
          <w:rFonts w:ascii="Times New Roman" w:hAnsi="Times New Roman" w:cs="Times New Roman"/>
          <w:sz w:val="24"/>
          <w:szCs w:val="24"/>
          <w:lang w:val="ro-RO" w:eastAsia="ja-JP"/>
        </w:rPr>
        <w:t>”</w:t>
      </w:r>
      <w:r w:rsidR="000E7140">
        <w:rPr>
          <w:rFonts w:ascii="Times New Roman" w:hAnsi="Times New Roman" w:cs="Times New Roman"/>
          <w:sz w:val="24"/>
          <w:szCs w:val="24"/>
          <w:lang w:val="ro-RO" w:eastAsia="ja-JP"/>
        </w:rPr>
        <w:t xml:space="preserve">, </w:t>
      </w:r>
      <w:r w:rsidR="00187AD2">
        <w:rPr>
          <w:rFonts w:ascii="Times New Roman" w:hAnsi="Times New Roman" w:cs="Times New Roman"/>
          <w:sz w:val="24"/>
          <w:szCs w:val="24"/>
          <w:lang w:val="ro-RO" w:eastAsia="ja-JP"/>
        </w:rPr>
        <w:t>al căror volum și frecvență de colectare anuală sunt pre</w:t>
      </w:r>
      <w:r w:rsidR="000E7140">
        <w:rPr>
          <w:rFonts w:ascii="Times New Roman" w:hAnsi="Times New Roman" w:cs="Times New Roman"/>
          <w:sz w:val="24"/>
          <w:szCs w:val="24"/>
          <w:lang w:val="ro-RO" w:eastAsia="ja-JP"/>
        </w:rPr>
        <w:t>zentate</w:t>
      </w:r>
      <w:r w:rsidR="00187AD2">
        <w:rPr>
          <w:rFonts w:ascii="Times New Roman" w:hAnsi="Times New Roman" w:cs="Times New Roman"/>
          <w:sz w:val="24"/>
          <w:szCs w:val="24"/>
          <w:lang w:val="ro-RO" w:eastAsia="ja-JP"/>
        </w:rPr>
        <w:t xml:space="preserve"> in tabelul 1.</w:t>
      </w:r>
    </w:p>
    <w:p w14:paraId="21ABB4E9" w14:textId="77777777" w:rsidR="004D3850" w:rsidRDefault="004D3850" w:rsidP="004D3850">
      <w:pPr>
        <w:pStyle w:val="ListParagraph"/>
        <w:spacing w:after="360" w:line="276" w:lineRule="auto"/>
        <w:jc w:val="both"/>
        <w:rPr>
          <w:rFonts w:ascii="Times New Roman" w:hAnsi="Times New Roman" w:cs="Times New Roman"/>
          <w:sz w:val="24"/>
          <w:szCs w:val="24"/>
          <w:lang w:val="ro-RO" w:eastAsia="ja-JP"/>
        </w:rPr>
      </w:pPr>
    </w:p>
    <w:p w14:paraId="5F9F75F9" w14:textId="5DE1CE1F" w:rsidR="00B32E24" w:rsidRDefault="00A166BB" w:rsidP="000C527C">
      <w:pPr>
        <w:pStyle w:val="ListParagraph"/>
        <w:numPr>
          <w:ilvl w:val="0"/>
          <w:numId w:val="13"/>
        </w:numPr>
        <w:spacing w:after="360" w:line="276" w:lineRule="auto"/>
        <w:jc w:val="both"/>
        <w:rPr>
          <w:rFonts w:ascii="Times New Roman" w:hAnsi="Times New Roman" w:cs="Times New Roman"/>
          <w:sz w:val="24"/>
          <w:szCs w:val="24"/>
          <w:lang w:val="ro-RO" w:eastAsia="ja-JP"/>
        </w:rPr>
      </w:pPr>
      <w:r>
        <w:rPr>
          <w:rFonts w:ascii="Times New Roman" w:hAnsi="Times New Roman" w:cs="Times New Roman"/>
          <w:sz w:val="24"/>
          <w:szCs w:val="24"/>
          <w:lang w:val="ro-RO" w:eastAsia="ja-JP"/>
        </w:rPr>
        <w:t>T</w:t>
      </w:r>
      <w:r w:rsidR="00103A50">
        <w:rPr>
          <w:rFonts w:ascii="Times New Roman" w:hAnsi="Times New Roman" w:cs="Times New Roman"/>
          <w:sz w:val="24"/>
          <w:szCs w:val="24"/>
          <w:lang w:val="ro-RO" w:eastAsia="ja-JP"/>
        </w:rPr>
        <w:t>ipul de abonament este dependen</w:t>
      </w:r>
      <w:r>
        <w:rPr>
          <w:rFonts w:ascii="Times New Roman" w:hAnsi="Times New Roman" w:cs="Times New Roman"/>
          <w:sz w:val="24"/>
          <w:szCs w:val="24"/>
          <w:lang w:val="ro-RO" w:eastAsia="ja-JP"/>
        </w:rPr>
        <w:t>t de infrastructura tehnico-edilitară din fiecare UAT.</w:t>
      </w:r>
    </w:p>
    <w:p w14:paraId="1CA0E778" w14:textId="77777777" w:rsidR="000E7140" w:rsidRPr="000C527C" w:rsidRDefault="000E7140" w:rsidP="000E7140">
      <w:pPr>
        <w:pStyle w:val="ListParagraph"/>
        <w:spacing w:after="360" w:line="276" w:lineRule="auto"/>
        <w:jc w:val="both"/>
        <w:rPr>
          <w:rFonts w:ascii="Times New Roman" w:hAnsi="Times New Roman" w:cs="Times New Roman"/>
          <w:sz w:val="24"/>
          <w:szCs w:val="24"/>
          <w:lang w:val="ro-RO" w:eastAsia="ja-JP"/>
        </w:rPr>
      </w:pPr>
    </w:p>
    <w:p w14:paraId="7D32FA1A" w14:textId="77777777" w:rsidR="005A14FF" w:rsidRPr="005A14FF" w:rsidRDefault="005A14FF" w:rsidP="005A14FF">
      <w:pPr>
        <w:pStyle w:val="ListParagraph"/>
        <w:rPr>
          <w:rFonts w:ascii="Times New Roman" w:hAnsi="Times New Roman" w:cs="Times New Roman"/>
          <w:sz w:val="24"/>
          <w:szCs w:val="24"/>
          <w:lang w:val="ro-RO" w:eastAsia="ja-JP"/>
        </w:rPr>
      </w:pPr>
    </w:p>
    <w:p w14:paraId="62474AAF" w14:textId="220228B2" w:rsidR="00ED25F0" w:rsidRDefault="00ED25F0" w:rsidP="00ED25F0">
      <w:pPr>
        <w:pStyle w:val="ListParagraph"/>
        <w:spacing w:after="360" w:line="276" w:lineRule="auto"/>
        <w:jc w:val="both"/>
        <w:rPr>
          <w:rFonts w:ascii="Times New Roman" w:hAnsi="Times New Roman" w:cs="Times New Roman"/>
          <w:b/>
          <w:bCs/>
          <w:i/>
          <w:iCs/>
          <w:sz w:val="24"/>
          <w:szCs w:val="24"/>
          <w:lang w:val="ro-RO" w:eastAsia="ja-JP"/>
        </w:rPr>
      </w:pPr>
      <w:r w:rsidRPr="003C6022">
        <w:rPr>
          <w:rFonts w:ascii="Times New Roman" w:hAnsi="Times New Roman" w:cs="Times New Roman"/>
          <w:b/>
          <w:bCs/>
          <w:i/>
          <w:iCs/>
          <w:sz w:val="24"/>
          <w:szCs w:val="24"/>
          <w:lang w:val="ro-RO" w:eastAsia="ja-JP"/>
        </w:rPr>
        <w:t>Tabel 1. Frecven</w:t>
      </w:r>
      <w:r w:rsidR="003C6022" w:rsidRPr="003C6022">
        <w:rPr>
          <w:rFonts w:ascii="Times New Roman" w:hAnsi="Times New Roman" w:cs="Times New Roman"/>
          <w:b/>
          <w:bCs/>
          <w:i/>
          <w:iCs/>
          <w:sz w:val="24"/>
          <w:szCs w:val="24"/>
          <w:lang w:val="ro-RO" w:eastAsia="ja-JP"/>
        </w:rPr>
        <w:t>ț</w:t>
      </w:r>
      <w:r w:rsidRPr="003C6022">
        <w:rPr>
          <w:rFonts w:ascii="Times New Roman" w:hAnsi="Times New Roman" w:cs="Times New Roman"/>
          <w:b/>
          <w:bCs/>
          <w:i/>
          <w:iCs/>
          <w:sz w:val="24"/>
          <w:szCs w:val="24"/>
          <w:lang w:val="ro-RO" w:eastAsia="ja-JP"/>
        </w:rPr>
        <w:t>a de colectare a pachetelor de servicii curpinse in PSSB</w:t>
      </w:r>
      <w:r w:rsidR="004D058B">
        <w:rPr>
          <w:rFonts w:ascii="Times New Roman" w:hAnsi="Times New Roman" w:cs="Times New Roman"/>
          <w:b/>
          <w:bCs/>
          <w:i/>
          <w:iCs/>
          <w:sz w:val="24"/>
          <w:szCs w:val="24"/>
          <w:lang w:val="ro-RO" w:eastAsia="ja-JP"/>
        </w:rPr>
        <w:t xml:space="preserve"> din poartă în poartă</w:t>
      </w:r>
      <w:r w:rsidR="00B5262A">
        <w:rPr>
          <w:rFonts w:ascii="Times New Roman" w:hAnsi="Times New Roman" w:cs="Times New Roman"/>
          <w:b/>
          <w:bCs/>
          <w:i/>
          <w:iCs/>
          <w:sz w:val="24"/>
          <w:szCs w:val="24"/>
          <w:lang w:val="ro-RO" w:eastAsia="ja-JP"/>
        </w:rPr>
        <w:t>:</w:t>
      </w:r>
    </w:p>
    <w:tbl>
      <w:tblPr>
        <w:tblW w:w="7627" w:type="dxa"/>
        <w:jc w:val="center"/>
        <w:tblLook w:val="04A0" w:firstRow="1" w:lastRow="0" w:firstColumn="1" w:lastColumn="0" w:noHBand="0" w:noVBand="1"/>
      </w:tblPr>
      <w:tblGrid>
        <w:gridCol w:w="960"/>
        <w:gridCol w:w="1540"/>
        <w:gridCol w:w="1169"/>
        <w:gridCol w:w="266"/>
        <w:gridCol w:w="1862"/>
        <w:gridCol w:w="266"/>
        <w:gridCol w:w="1564"/>
      </w:tblGrid>
      <w:tr w:rsidR="00D46BEE" w:rsidRPr="00774315" w14:paraId="3A06A876" w14:textId="77777777" w:rsidTr="005E461A">
        <w:trPr>
          <w:trHeight w:val="300"/>
          <w:jc w:val="center"/>
        </w:trPr>
        <w:tc>
          <w:tcPr>
            <w:tcW w:w="960" w:type="dxa"/>
            <w:tcBorders>
              <w:top w:val="nil"/>
              <w:left w:val="nil"/>
              <w:bottom w:val="nil"/>
              <w:right w:val="nil"/>
            </w:tcBorders>
            <w:shd w:val="clear" w:color="auto" w:fill="auto"/>
            <w:noWrap/>
            <w:vAlign w:val="bottom"/>
            <w:hideMark/>
          </w:tcPr>
          <w:p w14:paraId="5A450368" w14:textId="77777777" w:rsidR="00D46BEE" w:rsidRPr="006A7D14" w:rsidRDefault="00D46BEE" w:rsidP="005E461A">
            <w:pPr>
              <w:spacing w:after="0" w:line="240" w:lineRule="auto"/>
              <w:rPr>
                <w:rFonts w:ascii="Times New Roman" w:eastAsia="Times New Roman" w:hAnsi="Times New Roman"/>
                <w:sz w:val="20"/>
                <w:szCs w:val="20"/>
                <w:lang w:val="ro-RO"/>
              </w:rPr>
            </w:pPr>
          </w:p>
        </w:tc>
        <w:tc>
          <w:tcPr>
            <w:tcW w:w="1540" w:type="dxa"/>
            <w:tcBorders>
              <w:top w:val="nil"/>
              <w:left w:val="nil"/>
              <w:bottom w:val="nil"/>
              <w:right w:val="nil"/>
            </w:tcBorders>
            <w:shd w:val="clear" w:color="auto" w:fill="auto"/>
            <w:noWrap/>
            <w:vAlign w:val="bottom"/>
            <w:hideMark/>
          </w:tcPr>
          <w:p w14:paraId="6290D184" w14:textId="77777777" w:rsidR="00D46BEE" w:rsidRDefault="00D46BEE" w:rsidP="005E461A">
            <w:pPr>
              <w:spacing w:after="0" w:line="240" w:lineRule="auto"/>
              <w:rPr>
                <w:rFonts w:ascii="Times New Roman" w:eastAsia="Times New Roman" w:hAnsi="Times New Roman"/>
                <w:b/>
                <w:bCs/>
                <w:sz w:val="20"/>
                <w:szCs w:val="20"/>
                <w:lang w:val="ro-RO"/>
              </w:rPr>
            </w:pPr>
            <w:r>
              <w:rPr>
                <w:rFonts w:ascii="Times New Roman" w:eastAsia="Times New Roman" w:hAnsi="Times New Roman"/>
                <w:b/>
                <w:bCs/>
                <w:sz w:val="20"/>
                <w:szCs w:val="20"/>
                <w:lang w:val="ro-RO"/>
              </w:rPr>
              <w:t>rural/peri-urban/urban</w:t>
            </w:r>
          </w:p>
          <w:p w14:paraId="24A09CBA" w14:textId="0DCA0963" w:rsidR="004D058B" w:rsidRPr="008D6FFB" w:rsidRDefault="004D058B" w:rsidP="005E461A">
            <w:pPr>
              <w:spacing w:after="0" w:line="240" w:lineRule="auto"/>
              <w:rPr>
                <w:rFonts w:ascii="Times New Roman" w:eastAsia="Times New Roman" w:hAnsi="Times New Roman"/>
                <w:b/>
                <w:bCs/>
                <w:sz w:val="20"/>
                <w:szCs w:val="20"/>
                <w:lang w:val="ro-RO"/>
              </w:rPr>
            </w:pPr>
            <w:r>
              <w:rPr>
                <w:rFonts w:ascii="Times New Roman" w:eastAsia="Times New Roman" w:hAnsi="Times New Roman"/>
                <w:b/>
                <w:bCs/>
                <w:sz w:val="20"/>
                <w:szCs w:val="20"/>
                <w:lang w:val="ro-RO"/>
              </w:rPr>
              <w:t>case individuale</w:t>
            </w:r>
          </w:p>
        </w:tc>
        <w:tc>
          <w:tcPr>
            <w:tcW w:w="5127"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0A94D48" w14:textId="77777777" w:rsidR="00D46BEE" w:rsidRPr="00774315" w:rsidRDefault="00D46BEE" w:rsidP="005E461A">
            <w:pPr>
              <w:spacing w:after="0" w:line="240" w:lineRule="auto"/>
              <w:jc w:val="center"/>
              <w:rPr>
                <w:rFonts w:eastAsia="Times New Roman" w:cs="Calibri"/>
                <w:b/>
                <w:bCs/>
                <w:color w:val="000000"/>
              </w:rPr>
            </w:pPr>
            <w:r w:rsidRPr="00774315">
              <w:rPr>
                <w:rFonts w:eastAsia="Times New Roman" w:cs="Calibri"/>
                <w:b/>
                <w:bCs/>
                <w:color w:val="000000"/>
              </w:rPr>
              <w:t>TIPUL RECIPIENTELOR:</w:t>
            </w:r>
          </w:p>
        </w:tc>
      </w:tr>
      <w:tr w:rsidR="00D46BEE" w:rsidRPr="00774315" w14:paraId="05D6FFDE" w14:textId="77777777" w:rsidTr="005E461A">
        <w:trPr>
          <w:trHeight w:val="300"/>
          <w:jc w:val="center"/>
        </w:trPr>
        <w:tc>
          <w:tcPr>
            <w:tcW w:w="960" w:type="dxa"/>
            <w:tcBorders>
              <w:top w:val="nil"/>
              <w:left w:val="nil"/>
              <w:bottom w:val="nil"/>
              <w:right w:val="nil"/>
            </w:tcBorders>
            <w:shd w:val="clear" w:color="auto" w:fill="auto"/>
            <w:noWrap/>
            <w:vAlign w:val="bottom"/>
            <w:hideMark/>
          </w:tcPr>
          <w:p w14:paraId="2C798086" w14:textId="77777777" w:rsidR="00D46BEE" w:rsidRPr="00774315" w:rsidRDefault="00D46BEE" w:rsidP="005E461A">
            <w:pPr>
              <w:spacing w:after="0" w:line="240" w:lineRule="auto"/>
              <w:jc w:val="center"/>
              <w:rPr>
                <w:rFonts w:eastAsia="Times New Roman" w:cs="Calibri"/>
                <w:b/>
                <w:bCs/>
                <w:color w:val="000000"/>
              </w:rPr>
            </w:pPr>
          </w:p>
        </w:tc>
        <w:tc>
          <w:tcPr>
            <w:tcW w:w="1540" w:type="dxa"/>
            <w:tcBorders>
              <w:top w:val="nil"/>
              <w:left w:val="nil"/>
              <w:bottom w:val="nil"/>
              <w:right w:val="nil"/>
            </w:tcBorders>
            <w:shd w:val="clear" w:color="auto" w:fill="auto"/>
            <w:noWrap/>
            <w:vAlign w:val="bottom"/>
            <w:hideMark/>
          </w:tcPr>
          <w:p w14:paraId="4C445D5C" w14:textId="77777777" w:rsidR="00D46BEE" w:rsidRPr="00774315" w:rsidRDefault="00D46BEE" w:rsidP="005E461A">
            <w:pPr>
              <w:spacing w:after="0" w:line="240" w:lineRule="auto"/>
              <w:rPr>
                <w:rFonts w:ascii="Times New Roman" w:eastAsia="Times New Roman" w:hAnsi="Times New Roman"/>
                <w:sz w:val="20"/>
                <w:szCs w:val="20"/>
              </w:rPr>
            </w:pPr>
          </w:p>
        </w:tc>
        <w:tc>
          <w:tcPr>
            <w:tcW w:w="1169" w:type="dxa"/>
            <w:tcBorders>
              <w:top w:val="nil"/>
              <w:left w:val="single" w:sz="8" w:space="0" w:color="auto"/>
              <w:bottom w:val="nil"/>
              <w:right w:val="single" w:sz="8" w:space="0" w:color="auto"/>
            </w:tcBorders>
            <w:shd w:val="clear" w:color="000000" w:fill="A6A6A6"/>
            <w:noWrap/>
            <w:vAlign w:val="bottom"/>
            <w:hideMark/>
          </w:tcPr>
          <w:p w14:paraId="75BE739A" w14:textId="77777777" w:rsidR="00D46BEE" w:rsidRPr="00774315" w:rsidRDefault="00D46BEE" w:rsidP="005E461A">
            <w:pPr>
              <w:spacing w:after="0" w:line="240" w:lineRule="auto"/>
              <w:rPr>
                <w:rFonts w:eastAsia="Times New Roman" w:cs="Calibri"/>
                <w:color w:val="000000"/>
              </w:rPr>
            </w:pPr>
            <w:r w:rsidRPr="00774315">
              <w:rPr>
                <w:rFonts w:eastAsia="Times New Roman" w:cs="Calibri"/>
                <w:color w:val="000000"/>
              </w:rPr>
              <w:t>REZIDUAL</w:t>
            </w:r>
          </w:p>
        </w:tc>
        <w:tc>
          <w:tcPr>
            <w:tcW w:w="266" w:type="dxa"/>
            <w:tcBorders>
              <w:top w:val="nil"/>
              <w:left w:val="nil"/>
              <w:bottom w:val="nil"/>
              <w:right w:val="nil"/>
            </w:tcBorders>
            <w:shd w:val="clear" w:color="auto" w:fill="auto"/>
            <w:noWrap/>
            <w:vAlign w:val="bottom"/>
            <w:hideMark/>
          </w:tcPr>
          <w:p w14:paraId="2665CB57" w14:textId="77777777" w:rsidR="00D46BEE" w:rsidRPr="00774315" w:rsidRDefault="00D46BEE" w:rsidP="005E461A">
            <w:pPr>
              <w:spacing w:after="0" w:line="240" w:lineRule="auto"/>
              <w:rPr>
                <w:rFonts w:eastAsia="Times New Roman" w:cs="Calibri"/>
                <w:color w:val="000000"/>
              </w:rPr>
            </w:pPr>
          </w:p>
        </w:tc>
        <w:tc>
          <w:tcPr>
            <w:tcW w:w="1862" w:type="dxa"/>
            <w:tcBorders>
              <w:top w:val="nil"/>
              <w:left w:val="single" w:sz="8" w:space="0" w:color="auto"/>
              <w:bottom w:val="nil"/>
              <w:right w:val="single" w:sz="8" w:space="0" w:color="auto"/>
            </w:tcBorders>
            <w:shd w:val="clear" w:color="000000" w:fill="FFFF00"/>
            <w:noWrap/>
            <w:vAlign w:val="bottom"/>
            <w:hideMark/>
          </w:tcPr>
          <w:p w14:paraId="2A368DC4" w14:textId="77777777" w:rsidR="00D46BEE" w:rsidRPr="00774315" w:rsidRDefault="00D46BEE" w:rsidP="005E461A">
            <w:pPr>
              <w:spacing w:after="0" w:line="240" w:lineRule="auto"/>
              <w:rPr>
                <w:rFonts w:eastAsia="Times New Roman" w:cs="Calibri"/>
                <w:color w:val="000000"/>
              </w:rPr>
            </w:pPr>
            <w:r w:rsidRPr="00774315">
              <w:rPr>
                <w:rFonts w:eastAsia="Times New Roman" w:cs="Calibri"/>
                <w:color w:val="000000"/>
              </w:rPr>
              <w:t>PLASTIC/METAL</w:t>
            </w:r>
          </w:p>
        </w:tc>
        <w:tc>
          <w:tcPr>
            <w:tcW w:w="266" w:type="dxa"/>
            <w:tcBorders>
              <w:top w:val="nil"/>
              <w:left w:val="nil"/>
              <w:bottom w:val="nil"/>
              <w:right w:val="nil"/>
            </w:tcBorders>
            <w:shd w:val="clear" w:color="auto" w:fill="auto"/>
            <w:noWrap/>
            <w:vAlign w:val="bottom"/>
            <w:hideMark/>
          </w:tcPr>
          <w:p w14:paraId="09E964C9" w14:textId="77777777" w:rsidR="00D46BEE" w:rsidRPr="00774315" w:rsidRDefault="00D46BEE" w:rsidP="005E461A">
            <w:pPr>
              <w:spacing w:after="0" w:line="240" w:lineRule="auto"/>
              <w:rPr>
                <w:rFonts w:eastAsia="Times New Roman" w:cs="Calibri"/>
                <w:color w:val="000000"/>
              </w:rPr>
            </w:pPr>
          </w:p>
        </w:tc>
        <w:tc>
          <w:tcPr>
            <w:tcW w:w="1564" w:type="dxa"/>
            <w:tcBorders>
              <w:top w:val="nil"/>
              <w:left w:val="single" w:sz="8" w:space="0" w:color="auto"/>
              <w:bottom w:val="nil"/>
              <w:right w:val="single" w:sz="8" w:space="0" w:color="auto"/>
            </w:tcBorders>
            <w:shd w:val="clear" w:color="000000" w:fill="F4B084"/>
            <w:noWrap/>
            <w:vAlign w:val="bottom"/>
            <w:hideMark/>
          </w:tcPr>
          <w:p w14:paraId="59CC188F" w14:textId="77777777" w:rsidR="00D46BEE" w:rsidRPr="00774315" w:rsidRDefault="00D46BEE" w:rsidP="005E461A">
            <w:pPr>
              <w:spacing w:after="0" w:line="240" w:lineRule="auto"/>
              <w:rPr>
                <w:rFonts w:eastAsia="Times New Roman" w:cs="Calibri"/>
                <w:color w:val="000000"/>
              </w:rPr>
            </w:pPr>
            <w:r w:rsidRPr="00774315">
              <w:rPr>
                <w:rFonts w:eastAsia="Times New Roman" w:cs="Calibri"/>
                <w:color w:val="000000"/>
              </w:rPr>
              <w:t>BIODEȘEURI</w:t>
            </w:r>
          </w:p>
        </w:tc>
      </w:tr>
      <w:tr w:rsidR="00D46BEE" w:rsidRPr="00774315" w14:paraId="7DAAF842" w14:textId="77777777" w:rsidTr="005E461A">
        <w:trPr>
          <w:trHeight w:val="290"/>
          <w:jc w:val="center"/>
        </w:trPr>
        <w:tc>
          <w:tcPr>
            <w:tcW w:w="960" w:type="dxa"/>
            <w:vMerge w:val="restart"/>
            <w:tcBorders>
              <w:top w:val="single" w:sz="8" w:space="0" w:color="auto"/>
              <w:left w:val="single" w:sz="8" w:space="0" w:color="auto"/>
              <w:bottom w:val="single" w:sz="8" w:space="0" w:color="000000"/>
              <w:right w:val="single" w:sz="4" w:space="0" w:color="auto"/>
            </w:tcBorders>
            <w:shd w:val="clear" w:color="000000" w:fill="E2EFDA"/>
            <w:noWrap/>
            <w:textDirection w:val="btLr"/>
            <w:vAlign w:val="center"/>
            <w:hideMark/>
          </w:tcPr>
          <w:p w14:paraId="242299ED" w14:textId="77777777" w:rsidR="00D46BEE" w:rsidRPr="00774315" w:rsidRDefault="00D46BEE" w:rsidP="005E461A">
            <w:pPr>
              <w:spacing w:after="0" w:line="240" w:lineRule="auto"/>
              <w:jc w:val="center"/>
              <w:rPr>
                <w:rFonts w:eastAsia="Times New Roman" w:cs="Calibri"/>
                <w:b/>
                <w:bCs/>
                <w:color w:val="000000"/>
              </w:rPr>
            </w:pPr>
            <w:r w:rsidRPr="00774315">
              <w:rPr>
                <w:rFonts w:eastAsia="Times New Roman" w:cs="Calibri"/>
                <w:b/>
                <w:bCs/>
                <w:color w:val="000000"/>
              </w:rPr>
              <w:t>PSSB ECO</w:t>
            </w:r>
          </w:p>
        </w:tc>
        <w:tc>
          <w:tcPr>
            <w:tcW w:w="1540" w:type="dxa"/>
            <w:tcBorders>
              <w:top w:val="single" w:sz="8" w:space="0" w:color="auto"/>
              <w:left w:val="nil"/>
              <w:bottom w:val="single" w:sz="4" w:space="0" w:color="auto"/>
              <w:right w:val="single" w:sz="4" w:space="0" w:color="auto"/>
            </w:tcBorders>
            <w:shd w:val="clear" w:color="000000" w:fill="E2EFDA"/>
            <w:noWrap/>
            <w:vAlign w:val="bottom"/>
            <w:hideMark/>
          </w:tcPr>
          <w:p w14:paraId="5E77EE5D" w14:textId="77777777" w:rsidR="00D46BEE" w:rsidRPr="00774315" w:rsidRDefault="00D46BEE" w:rsidP="005E461A">
            <w:pPr>
              <w:spacing w:after="0" w:line="240" w:lineRule="auto"/>
              <w:jc w:val="center"/>
              <w:rPr>
                <w:rFonts w:eastAsia="Times New Roman" w:cs="Calibri"/>
                <w:color w:val="000000"/>
              </w:rPr>
            </w:pPr>
            <w:proofErr w:type="spellStart"/>
            <w:r w:rsidRPr="00774315">
              <w:rPr>
                <w:rFonts w:eastAsia="Times New Roman" w:cs="Calibri"/>
                <w:color w:val="000000"/>
              </w:rPr>
              <w:t>Volum</w:t>
            </w:r>
            <w:proofErr w:type="spellEnd"/>
            <w:r w:rsidRPr="00774315">
              <w:rPr>
                <w:rFonts w:eastAsia="Times New Roman" w:cs="Calibri"/>
                <w:color w:val="000000"/>
              </w:rPr>
              <w:t>:</w:t>
            </w:r>
          </w:p>
        </w:tc>
        <w:tc>
          <w:tcPr>
            <w:tcW w:w="1169" w:type="dxa"/>
            <w:tcBorders>
              <w:top w:val="single" w:sz="8" w:space="0" w:color="auto"/>
              <w:left w:val="nil"/>
              <w:bottom w:val="single" w:sz="4" w:space="0" w:color="auto"/>
              <w:right w:val="nil"/>
            </w:tcBorders>
            <w:shd w:val="clear" w:color="000000" w:fill="E2EFDA"/>
            <w:noWrap/>
            <w:vAlign w:val="bottom"/>
            <w:hideMark/>
          </w:tcPr>
          <w:p w14:paraId="3A005AC0" w14:textId="77777777" w:rsidR="00D46BEE" w:rsidRPr="00774315" w:rsidRDefault="00D46BEE" w:rsidP="005E461A">
            <w:pPr>
              <w:spacing w:after="0" w:line="240" w:lineRule="auto"/>
              <w:jc w:val="center"/>
              <w:rPr>
                <w:rFonts w:eastAsia="Times New Roman" w:cs="Calibri"/>
                <w:color w:val="000000"/>
              </w:rPr>
            </w:pPr>
            <w:r w:rsidRPr="00774315">
              <w:rPr>
                <w:rFonts w:eastAsia="Times New Roman" w:cs="Calibri"/>
                <w:color w:val="000000"/>
              </w:rPr>
              <w:t>120l</w:t>
            </w:r>
          </w:p>
        </w:tc>
        <w:tc>
          <w:tcPr>
            <w:tcW w:w="266" w:type="dxa"/>
            <w:tcBorders>
              <w:top w:val="single" w:sz="8" w:space="0" w:color="auto"/>
              <w:left w:val="nil"/>
              <w:bottom w:val="single" w:sz="4" w:space="0" w:color="auto"/>
              <w:right w:val="nil"/>
            </w:tcBorders>
            <w:shd w:val="clear" w:color="000000" w:fill="E2EFDA"/>
            <w:noWrap/>
            <w:vAlign w:val="bottom"/>
            <w:hideMark/>
          </w:tcPr>
          <w:p w14:paraId="3AA63FFB" w14:textId="77777777" w:rsidR="00D46BEE" w:rsidRPr="00774315" w:rsidRDefault="00D46BEE" w:rsidP="005E461A">
            <w:pPr>
              <w:spacing w:after="0" w:line="240" w:lineRule="auto"/>
              <w:jc w:val="center"/>
              <w:rPr>
                <w:rFonts w:eastAsia="Times New Roman" w:cs="Calibri"/>
                <w:color w:val="000000"/>
              </w:rPr>
            </w:pPr>
            <w:r w:rsidRPr="00774315">
              <w:rPr>
                <w:rFonts w:eastAsia="Times New Roman" w:cs="Calibri"/>
                <w:color w:val="000000"/>
              </w:rPr>
              <w:t> </w:t>
            </w:r>
          </w:p>
        </w:tc>
        <w:tc>
          <w:tcPr>
            <w:tcW w:w="1862" w:type="dxa"/>
            <w:tcBorders>
              <w:top w:val="single" w:sz="8" w:space="0" w:color="auto"/>
              <w:left w:val="nil"/>
              <w:bottom w:val="single" w:sz="4" w:space="0" w:color="auto"/>
              <w:right w:val="nil"/>
            </w:tcBorders>
            <w:shd w:val="clear" w:color="000000" w:fill="E2EFDA"/>
            <w:noWrap/>
            <w:vAlign w:val="bottom"/>
            <w:hideMark/>
          </w:tcPr>
          <w:p w14:paraId="16F15DEC" w14:textId="77777777" w:rsidR="00D46BEE" w:rsidRPr="00774315" w:rsidRDefault="00D46BEE" w:rsidP="005E461A">
            <w:pPr>
              <w:spacing w:after="0" w:line="240" w:lineRule="auto"/>
              <w:jc w:val="center"/>
              <w:rPr>
                <w:rFonts w:eastAsia="Times New Roman" w:cs="Calibri"/>
                <w:color w:val="000000"/>
              </w:rPr>
            </w:pPr>
            <w:r w:rsidRPr="00774315">
              <w:rPr>
                <w:rFonts w:eastAsia="Times New Roman" w:cs="Calibri"/>
                <w:color w:val="000000"/>
              </w:rPr>
              <w:t>240l</w:t>
            </w:r>
          </w:p>
        </w:tc>
        <w:tc>
          <w:tcPr>
            <w:tcW w:w="266" w:type="dxa"/>
            <w:tcBorders>
              <w:top w:val="single" w:sz="8" w:space="0" w:color="auto"/>
              <w:left w:val="nil"/>
              <w:bottom w:val="single" w:sz="4" w:space="0" w:color="auto"/>
              <w:right w:val="nil"/>
            </w:tcBorders>
            <w:shd w:val="clear" w:color="000000" w:fill="E2EFDA"/>
            <w:noWrap/>
            <w:vAlign w:val="bottom"/>
            <w:hideMark/>
          </w:tcPr>
          <w:p w14:paraId="44ACE320" w14:textId="77777777" w:rsidR="00D46BEE" w:rsidRPr="00774315" w:rsidRDefault="00D46BEE" w:rsidP="005E461A">
            <w:pPr>
              <w:spacing w:after="0" w:line="240" w:lineRule="auto"/>
              <w:jc w:val="center"/>
              <w:rPr>
                <w:rFonts w:eastAsia="Times New Roman" w:cs="Calibri"/>
                <w:color w:val="000000"/>
              </w:rPr>
            </w:pPr>
            <w:r w:rsidRPr="00774315">
              <w:rPr>
                <w:rFonts w:eastAsia="Times New Roman" w:cs="Calibri"/>
                <w:color w:val="000000"/>
              </w:rPr>
              <w:t> </w:t>
            </w:r>
          </w:p>
        </w:tc>
        <w:tc>
          <w:tcPr>
            <w:tcW w:w="1564" w:type="dxa"/>
            <w:tcBorders>
              <w:top w:val="single" w:sz="8" w:space="0" w:color="auto"/>
              <w:left w:val="nil"/>
              <w:bottom w:val="single" w:sz="4" w:space="0" w:color="auto"/>
              <w:right w:val="single" w:sz="8" w:space="0" w:color="auto"/>
            </w:tcBorders>
            <w:shd w:val="clear" w:color="000000" w:fill="E2EFDA"/>
            <w:noWrap/>
            <w:vAlign w:val="bottom"/>
            <w:hideMark/>
          </w:tcPr>
          <w:p w14:paraId="37922BE6" w14:textId="77777777" w:rsidR="00D46BEE" w:rsidRPr="00774315" w:rsidRDefault="00D46BEE" w:rsidP="005E461A">
            <w:pPr>
              <w:spacing w:after="0" w:line="240" w:lineRule="auto"/>
              <w:jc w:val="center"/>
              <w:rPr>
                <w:rFonts w:eastAsia="Times New Roman" w:cs="Calibri"/>
                <w:color w:val="000000"/>
              </w:rPr>
            </w:pPr>
            <w:r w:rsidRPr="00774315">
              <w:rPr>
                <w:rFonts w:eastAsia="Times New Roman" w:cs="Calibri"/>
                <w:color w:val="000000"/>
              </w:rPr>
              <w:t>120l</w:t>
            </w:r>
          </w:p>
        </w:tc>
      </w:tr>
      <w:tr w:rsidR="00D46BEE" w:rsidRPr="00774315" w14:paraId="78B00CBD" w14:textId="77777777" w:rsidTr="005E461A">
        <w:trPr>
          <w:trHeight w:val="720"/>
          <w:jc w:val="center"/>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2302F6C9" w14:textId="77777777" w:rsidR="00D46BEE" w:rsidRPr="00774315" w:rsidRDefault="00D46BEE" w:rsidP="005E461A">
            <w:pPr>
              <w:spacing w:after="0" w:line="240" w:lineRule="auto"/>
              <w:rPr>
                <w:rFonts w:eastAsia="Times New Roman" w:cs="Calibri"/>
                <w:b/>
                <w:bCs/>
                <w:color w:val="000000"/>
              </w:rPr>
            </w:pPr>
          </w:p>
        </w:tc>
        <w:tc>
          <w:tcPr>
            <w:tcW w:w="1540" w:type="dxa"/>
            <w:tcBorders>
              <w:top w:val="nil"/>
              <w:left w:val="nil"/>
              <w:bottom w:val="single" w:sz="8" w:space="0" w:color="auto"/>
              <w:right w:val="single" w:sz="4" w:space="0" w:color="auto"/>
            </w:tcBorders>
            <w:shd w:val="clear" w:color="000000" w:fill="E2EFDA"/>
            <w:vAlign w:val="center"/>
            <w:hideMark/>
          </w:tcPr>
          <w:p w14:paraId="43C24BC5" w14:textId="77777777" w:rsidR="00D46BEE" w:rsidRPr="00774315" w:rsidRDefault="00D46BEE" w:rsidP="005E461A">
            <w:pPr>
              <w:spacing w:after="0" w:line="240" w:lineRule="auto"/>
              <w:jc w:val="center"/>
              <w:rPr>
                <w:rFonts w:eastAsia="Times New Roman" w:cs="Calibri"/>
                <w:color w:val="000000"/>
              </w:rPr>
            </w:pPr>
            <w:proofErr w:type="spellStart"/>
            <w:r w:rsidRPr="00774315">
              <w:rPr>
                <w:rFonts w:eastAsia="Times New Roman" w:cs="Calibri"/>
                <w:color w:val="000000"/>
              </w:rPr>
              <w:t>Nr.goliri</w:t>
            </w:r>
            <w:proofErr w:type="spellEnd"/>
            <w:r w:rsidRPr="00774315">
              <w:rPr>
                <w:rFonts w:eastAsia="Times New Roman" w:cs="Calibri"/>
                <w:color w:val="000000"/>
              </w:rPr>
              <w:t xml:space="preserve"> </w:t>
            </w:r>
            <w:proofErr w:type="spellStart"/>
            <w:r w:rsidRPr="00774315">
              <w:rPr>
                <w:rFonts w:eastAsia="Times New Roman" w:cs="Calibri"/>
                <w:color w:val="000000"/>
              </w:rPr>
              <w:t>incluse</w:t>
            </w:r>
            <w:proofErr w:type="spellEnd"/>
            <w:r w:rsidRPr="00774315">
              <w:rPr>
                <w:rFonts w:eastAsia="Times New Roman" w:cs="Calibri"/>
                <w:color w:val="000000"/>
              </w:rPr>
              <w:t xml:space="preserve"> in PSSB/an:</w:t>
            </w:r>
          </w:p>
        </w:tc>
        <w:tc>
          <w:tcPr>
            <w:tcW w:w="1169" w:type="dxa"/>
            <w:tcBorders>
              <w:top w:val="nil"/>
              <w:left w:val="nil"/>
              <w:bottom w:val="single" w:sz="8" w:space="0" w:color="auto"/>
              <w:right w:val="nil"/>
            </w:tcBorders>
            <w:shd w:val="clear" w:color="000000" w:fill="E2EFDA"/>
            <w:noWrap/>
            <w:vAlign w:val="center"/>
            <w:hideMark/>
          </w:tcPr>
          <w:p w14:paraId="0FE19ABD" w14:textId="77777777" w:rsidR="00D46BEE" w:rsidRPr="00774315" w:rsidRDefault="00D46BEE" w:rsidP="005E461A">
            <w:pPr>
              <w:spacing w:after="0" w:line="240" w:lineRule="auto"/>
              <w:jc w:val="center"/>
              <w:rPr>
                <w:rFonts w:eastAsia="Times New Roman" w:cs="Calibri"/>
                <w:b/>
                <w:bCs/>
                <w:color w:val="000000"/>
              </w:rPr>
            </w:pPr>
            <w:r>
              <w:rPr>
                <w:rFonts w:eastAsia="Times New Roman" w:cs="Calibri"/>
                <w:b/>
                <w:bCs/>
                <w:color w:val="000000"/>
              </w:rPr>
              <w:t>3</w:t>
            </w:r>
            <w:r w:rsidRPr="00774315">
              <w:rPr>
                <w:rFonts w:eastAsia="Times New Roman" w:cs="Calibri"/>
                <w:b/>
                <w:bCs/>
                <w:color w:val="000000"/>
              </w:rPr>
              <w:t>6</w:t>
            </w:r>
          </w:p>
        </w:tc>
        <w:tc>
          <w:tcPr>
            <w:tcW w:w="266" w:type="dxa"/>
            <w:tcBorders>
              <w:top w:val="nil"/>
              <w:left w:val="nil"/>
              <w:bottom w:val="single" w:sz="8" w:space="0" w:color="auto"/>
              <w:right w:val="nil"/>
            </w:tcBorders>
            <w:shd w:val="clear" w:color="000000" w:fill="E2EFDA"/>
            <w:noWrap/>
            <w:vAlign w:val="center"/>
            <w:hideMark/>
          </w:tcPr>
          <w:p w14:paraId="5CF9F3CA" w14:textId="77777777" w:rsidR="00D46BEE" w:rsidRPr="00774315" w:rsidRDefault="00D46BEE" w:rsidP="005E461A">
            <w:pPr>
              <w:spacing w:after="0" w:line="240" w:lineRule="auto"/>
              <w:jc w:val="center"/>
              <w:rPr>
                <w:rFonts w:eastAsia="Times New Roman" w:cs="Calibri"/>
                <w:b/>
                <w:bCs/>
                <w:color w:val="000000"/>
              </w:rPr>
            </w:pPr>
            <w:r w:rsidRPr="00774315">
              <w:rPr>
                <w:rFonts w:eastAsia="Times New Roman" w:cs="Calibri"/>
                <w:b/>
                <w:bCs/>
                <w:color w:val="000000"/>
              </w:rPr>
              <w:t> </w:t>
            </w:r>
          </w:p>
        </w:tc>
        <w:tc>
          <w:tcPr>
            <w:tcW w:w="1862" w:type="dxa"/>
            <w:tcBorders>
              <w:top w:val="nil"/>
              <w:left w:val="nil"/>
              <w:bottom w:val="single" w:sz="8" w:space="0" w:color="auto"/>
              <w:right w:val="nil"/>
            </w:tcBorders>
            <w:shd w:val="clear" w:color="000000" w:fill="E2EFDA"/>
            <w:noWrap/>
            <w:vAlign w:val="center"/>
            <w:hideMark/>
          </w:tcPr>
          <w:p w14:paraId="7C0A6FE2" w14:textId="77777777" w:rsidR="00D46BEE" w:rsidRPr="00774315" w:rsidRDefault="00D46BEE" w:rsidP="005E461A">
            <w:pPr>
              <w:spacing w:after="0" w:line="240" w:lineRule="auto"/>
              <w:jc w:val="center"/>
              <w:rPr>
                <w:rFonts w:eastAsia="Times New Roman" w:cs="Calibri"/>
                <w:b/>
                <w:bCs/>
                <w:color w:val="000000"/>
              </w:rPr>
            </w:pPr>
            <w:r w:rsidRPr="00774315">
              <w:rPr>
                <w:rFonts w:eastAsia="Times New Roman" w:cs="Calibri"/>
                <w:b/>
                <w:bCs/>
                <w:color w:val="000000"/>
              </w:rPr>
              <w:t>12</w:t>
            </w:r>
          </w:p>
        </w:tc>
        <w:tc>
          <w:tcPr>
            <w:tcW w:w="266" w:type="dxa"/>
            <w:tcBorders>
              <w:top w:val="nil"/>
              <w:left w:val="nil"/>
              <w:bottom w:val="single" w:sz="8" w:space="0" w:color="auto"/>
              <w:right w:val="nil"/>
            </w:tcBorders>
            <w:shd w:val="clear" w:color="000000" w:fill="E2EFDA"/>
            <w:noWrap/>
            <w:vAlign w:val="center"/>
            <w:hideMark/>
          </w:tcPr>
          <w:p w14:paraId="377339B2" w14:textId="77777777" w:rsidR="00D46BEE" w:rsidRPr="00774315" w:rsidRDefault="00D46BEE" w:rsidP="005E461A">
            <w:pPr>
              <w:spacing w:after="0" w:line="240" w:lineRule="auto"/>
              <w:jc w:val="center"/>
              <w:rPr>
                <w:rFonts w:eastAsia="Times New Roman" w:cs="Calibri"/>
                <w:b/>
                <w:bCs/>
                <w:color w:val="000000"/>
              </w:rPr>
            </w:pPr>
            <w:r w:rsidRPr="00774315">
              <w:rPr>
                <w:rFonts w:eastAsia="Times New Roman" w:cs="Calibri"/>
                <w:b/>
                <w:bCs/>
                <w:color w:val="000000"/>
              </w:rPr>
              <w:t> </w:t>
            </w:r>
          </w:p>
        </w:tc>
        <w:tc>
          <w:tcPr>
            <w:tcW w:w="1564" w:type="dxa"/>
            <w:tcBorders>
              <w:top w:val="nil"/>
              <w:left w:val="nil"/>
              <w:bottom w:val="single" w:sz="8" w:space="0" w:color="auto"/>
              <w:right w:val="single" w:sz="8" w:space="0" w:color="auto"/>
            </w:tcBorders>
            <w:shd w:val="clear" w:color="000000" w:fill="E2EFDA"/>
            <w:vAlign w:val="center"/>
            <w:hideMark/>
          </w:tcPr>
          <w:p w14:paraId="5A794099" w14:textId="77777777" w:rsidR="00D46BEE" w:rsidRPr="00774315" w:rsidRDefault="00D46BEE" w:rsidP="005E461A">
            <w:pPr>
              <w:spacing w:after="0" w:line="240" w:lineRule="auto"/>
              <w:jc w:val="center"/>
              <w:rPr>
                <w:rFonts w:eastAsia="Times New Roman" w:cs="Calibri"/>
                <w:b/>
                <w:bCs/>
                <w:color w:val="000000"/>
              </w:rPr>
            </w:pPr>
            <w:proofErr w:type="spellStart"/>
            <w:r w:rsidRPr="00774315">
              <w:rPr>
                <w:rFonts w:eastAsia="Times New Roman" w:cs="Calibri"/>
                <w:b/>
                <w:bCs/>
                <w:color w:val="000000"/>
              </w:rPr>
              <w:t>compostare</w:t>
            </w:r>
            <w:proofErr w:type="spellEnd"/>
            <w:r w:rsidRPr="00774315">
              <w:rPr>
                <w:rFonts w:eastAsia="Times New Roman" w:cs="Calibri"/>
                <w:b/>
                <w:bCs/>
                <w:color w:val="000000"/>
              </w:rPr>
              <w:t xml:space="preserve"> </w:t>
            </w:r>
            <w:proofErr w:type="spellStart"/>
            <w:r w:rsidRPr="00774315">
              <w:rPr>
                <w:rFonts w:eastAsia="Times New Roman" w:cs="Calibri"/>
                <w:b/>
                <w:bCs/>
                <w:color w:val="000000"/>
              </w:rPr>
              <w:t>individuală</w:t>
            </w:r>
            <w:proofErr w:type="spellEnd"/>
          </w:p>
        </w:tc>
      </w:tr>
      <w:tr w:rsidR="00D46BEE" w:rsidRPr="00774315" w14:paraId="4069EB04" w14:textId="77777777" w:rsidTr="005E461A">
        <w:trPr>
          <w:trHeight w:val="290"/>
          <w:jc w:val="center"/>
        </w:trPr>
        <w:tc>
          <w:tcPr>
            <w:tcW w:w="960" w:type="dxa"/>
            <w:vMerge w:val="restart"/>
            <w:tcBorders>
              <w:top w:val="nil"/>
              <w:left w:val="single" w:sz="8" w:space="0" w:color="auto"/>
              <w:bottom w:val="single" w:sz="8" w:space="0" w:color="000000"/>
              <w:right w:val="single" w:sz="4" w:space="0" w:color="auto"/>
            </w:tcBorders>
            <w:shd w:val="clear" w:color="000000" w:fill="A9D08E"/>
            <w:noWrap/>
            <w:textDirection w:val="btLr"/>
            <w:vAlign w:val="center"/>
            <w:hideMark/>
          </w:tcPr>
          <w:p w14:paraId="14E5A2BA" w14:textId="77777777" w:rsidR="00D46BEE" w:rsidRPr="00774315" w:rsidRDefault="00D46BEE" w:rsidP="005E461A">
            <w:pPr>
              <w:spacing w:after="0" w:line="240" w:lineRule="auto"/>
              <w:jc w:val="center"/>
              <w:rPr>
                <w:rFonts w:eastAsia="Times New Roman" w:cs="Calibri"/>
                <w:b/>
                <w:bCs/>
                <w:color w:val="000000"/>
              </w:rPr>
            </w:pPr>
            <w:r w:rsidRPr="00774315">
              <w:rPr>
                <w:rFonts w:eastAsia="Times New Roman" w:cs="Calibri"/>
                <w:b/>
                <w:bCs/>
                <w:color w:val="000000"/>
              </w:rPr>
              <w:t>PSSB BIO</w:t>
            </w:r>
          </w:p>
        </w:tc>
        <w:tc>
          <w:tcPr>
            <w:tcW w:w="1540" w:type="dxa"/>
            <w:tcBorders>
              <w:top w:val="nil"/>
              <w:left w:val="nil"/>
              <w:bottom w:val="single" w:sz="4" w:space="0" w:color="auto"/>
              <w:right w:val="single" w:sz="4" w:space="0" w:color="auto"/>
            </w:tcBorders>
            <w:shd w:val="clear" w:color="000000" w:fill="A9D08E"/>
            <w:noWrap/>
            <w:vAlign w:val="bottom"/>
            <w:hideMark/>
          </w:tcPr>
          <w:p w14:paraId="48A07AFC" w14:textId="77777777" w:rsidR="00D46BEE" w:rsidRPr="00774315" w:rsidRDefault="00D46BEE" w:rsidP="005E461A">
            <w:pPr>
              <w:spacing w:after="0" w:line="240" w:lineRule="auto"/>
              <w:jc w:val="center"/>
              <w:rPr>
                <w:rFonts w:eastAsia="Times New Roman" w:cs="Calibri"/>
                <w:color w:val="000000"/>
              </w:rPr>
            </w:pPr>
            <w:proofErr w:type="spellStart"/>
            <w:r w:rsidRPr="00774315">
              <w:rPr>
                <w:rFonts w:eastAsia="Times New Roman" w:cs="Calibri"/>
                <w:color w:val="000000"/>
              </w:rPr>
              <w:t>Volum</w:t>
            </w:r>
            <w:proofErr w:type="spellEnd"/>
            <w:r w:rsidRPr="00774315">
              <w:rPr>
                <w:rFonts w:eastAsia="Times New Roman" w:cs="Calibri"/>
                <w:color w:val="000000"/>
              </w:rPr>
              <w:t>:</w:t>
            </w:r>
          </w:p>
        </w:tc>
        <w:tc>
          <w:tcPr>
            <w:tcW w:w="1169" w:type="dxa"/>
            <w:tcBorders>
              <w:top w:val="nil"/>
              <w:left w:val="nil"/>
              <w:bottom w:val="single" w:sz="4" w:space="0" w:color="auto"/>
              <w:right w:val="nil"/>
            </w:tcBorders>
            <w:shd w:val="clear" w:color="000000" w:fill="A9D08E"/>
            <w:noWrap/>
            <w:vAlign w:val="bottom"/>
            <w:hideMark/>
          </w:tcPr>
          <w:p w14:paraId="4F9ADEFA" w14:textId="77777777" w:rsidR="00D46BEE" w:rsidRPr="00774315" w:rsidRDefault="00D46BEE" w:rsidP="005E461A">
            <w:pPr>
              <w:spacing w:after="0" w:line="240" w:lineRule="auto"/>
              <w:jc w:val="center"/>
              <w:rPr>
                <w:rFonts w:eastAsia="Times New Roman" w:cs="Calibri"/>
                <w:color w:val="000000"/>
              </w:rPr>
            </w:pPr>
            <w:r w:rsidRPr="00774315">
              <w:rPr>
                <w:rFonts w:eastAsia="Times New Roman" w:cs="Calibri"/>
                <w:color w:val="000000"/>
              </w:rPr>
              <w:t>120l</w:t>
            </w:r>
          </w:p>
        </w:tc>
        <w:tc>
          <w:tcPr>
            <w:tcW w:w="266" w:type="dxa"/>
            <w:tcBorders>
              <w:top w:val="nil"/>
              <w:left w:val="nil"/>
              <w:bottom w:val="single" w:sz="4" w:space="0" w:color="auto"/>
              <w:right w:val="nil"/>
            </w:tcBorders>
            <w:shd w:val="clear" w:color="000000" w:fill="A9D08E"/>
            <w:noWrap/>
            <w:vAlign w:val="bottom"/>
            <w:hideMark/>
          </w:tcPr>
          <w:p w14:paraId="0368F6F7" w14:textId="77777777" w:rsidR="00D46BEE" w:rsidRPr="00774315" w:rsidRDefault="00D46BEE" w:rsidP="005E461A">
            <w:pPr>
              <w:spacing w:after="0" w:line="240" w:lineRule="auto"/>
              <w:jc w:val="center"/>
              <w:rPr>
                <w:rFonts w:eastAsia="Times New Roman" w:cs="Calibri"/>
                <w:color w:val="000000"/>
              </w:rPr>
            </w:pPr>
            <w:r w:rsidRPr="00774315">
              <w:rPr>
                <w:rFonts w:eastAsia="Times New Roman" w:cs="Calibri"/>
                <w:color w:val="000000"/>
              </w:rPr>
              <w:t> </w:t>
            </w:r>
          </w:p>
        </w:tc>
        <w:tc>
          <w:tcPr>
            <w:tcW w:w="1862" w:type="dxa"/>
            <w:tcBorders>
              <w:top w:val="nil"/>
              <w:left w:val="nil"/>
              <w:bottom w:val="single" w:sz="4" w:space="0" w:color="auto"/>
              <w:right w:val="nil"/>
            </w:tcBorders>
            <w:shd w:val="clear" w:color="000000" w:fill="A9D08E"/>
            <w:noWrap/>
            <w:vAlign w:val="bottom"/>
            <w:hideMark/>
          </w:tcPr>
          <w:p w14:paraId="6CD7028C" w14:textId="77777777" w:rsidR="00D46BEE" w:rsidRPr="00774315" w:rsidRDefault="00D46BEE" w:rsidP="005E461A">
            <w:pPr>
              <w:spacing w:after="0" w:line="240" w:lineRule="auto"/>
              <w:jc w:val="center"/>
              <w:rPr>
                <w:rFonts w:eastAsia="Times New Roman" w:cs="Calibri"/>
                <w:color w:val="000000"/>
              </w:rPr>
            </w:pPr>
            <w:r w:rsidRPr="00774315">
              <w:rPr>
                <w:rFonts w:eastAsia="Times New Roman" w:cs="Calibri"/>
                <w:color w:val="000000"/>
              </w:rPr>
              <w:t>240l</w:t>
            </w:r>
          </w:p>
        </w:tc>
        <w:tc>
          <w:tcPr>
            <w:tcW w:w="266" w:type="dxa"/>
            <w:tcBorders>
              <w:top w:val="nil"/>
              <w:left w:val="nil"/>
              <w:bottom w:val="single" w:sz="4" w:space="0" w:color="auto"/>
              <w:right w:val="nil"/>
            </w:tcBorders>
            <w:shd w:val="clear" w:color="000000" w:fill="A9D08E"/>
            <w:noWrap/>
            <w:vAlign w:val="bottom"/>
            <w:hideMark/>
          </w:tcPr>
          <w:p w14:paraId="0F89A422" w14:textId="77777777" w:rsidR="00D46BEE" w:rsidRPr="00774315" w:rsidRDefault="00D46BEE" w:rsidP="005E461A">
            <w:pPr>
              <w:spacing w:after="0" w:line="240" w:lineRule="auto"/>
              <w:jc w:val="center"/>
              <w:rPr>
                <w:rFonts w:eastAsia="Times New Roman" w:cs="Calibri"/>
                <w:color w:val="000000"/>
              </w:rPr>
            </w:pPr>
            <w:r w:rsidRPr="00774315">
              <w:rPr>
                <w:rFonts w:eastAsia="Times New Roman" w:cs="Calibri"/>
                <w:color w:val="000000"/>
              </w:rPr>
              <w:t> </w:t>
            </w:r>
          </w:p>
        </w:tc>
        <w:tc>
          <w:tcPr>
            <w:tcW w:w="1564" w:type="dxa"/>
            <w:tcBorders>
              <w:top w:val="nil"/>
              <w:left w:val="nil"/>
              <w:bottom w:val="single" w:sz="4" w:space="0" w:color="auto"/>
              <w:right w:val="single" w:sz="8" w:space="0" w:color="auto"/>
            </w:tcBorders>
            <w:shd w:val="clear" w:color="000000" w:fill="A9D08E"/>
            <w:noWrap/>
            <w:vAlign w:val="bottom"/>
            <w:hideMark/>
          </w:tcPr>
          <w:p w14:paraId="2E6A55CA" w14:textId="77777777" w:rsidR="00D46BEE" w:rsidRPr="00774315" w:rsidRDefault="00D46BEE" w:rsidP="005E461A">
            <w:pPr>
              <w:spacing w:after="0" w:line="240" w:lineRule="auto"/>
              <w:jc w:val="center"/>
              <w:rPr>
                <w:rFonts w:eastAsia="Times New Roman" w:cs="Calibri"/>
                <w:color w:val="000000"/>
              </w:rPr>
            </w:pPr>
            <w:r w:rsidRPr="00774315">
              <w:rPr>
                <w:rFonts w:eastAsia="Times New Roman" w:cs="Calibri"/>
                <w:color w:val="000000"/>
              </w:rPr>
              <w:t>120l</w:t>
            </w:r>
          </w:p>
        </w:tc>
      </w:tr>
      <w:tr w:rsidR="00D46BEE" w:rsidRPr="00774315" w14:paraId="6D09B73A" w14:textId="77777777" w:rsidTr="005E461A">
        <w:trPr>
          <w:trHeight w:val="730"/>
          <w:jc w:val="center"/>
        </w:trPr>
        <w:tc>
          <w:tcPr>
            <w:tcW w:w="960" w:type="dxa"/>
            <w:vMerge/>
            <w:tcBorders>
              <w:top w:val="nil"/>
              <w:left w:val="single" w:sz="8" w:space="0" w:color="auto"/>
              <w:bottom w:val="single" w:sz="8" w:space="0" w:color="000000"/>
              <w:right w:val="single" w:sz="4" w:space="0" w:color="auto"/>
            </w:tcBorders>
            <w:vAlign w:val="center"/>
            <w:hideMark/>
          </w:tcPr>
          <w:p w14:paraId="3A69E0FB" w14:textId="77777777" w:rsidR="00D46BEE" w:rsidRPr="00774315" w:rsidRDefault="00D46BEE" w:rsidP="005E461A">
            <w:pPr>
              <w:spacing w:after="0" w:line="240" w:lineRule="auto"/>
              <w:rPr>
                <w:rFonts w:eastAsia="Times New Roman" w:cs="Calibri"/>
                <w:b/>
                <w:bCs/>
                <w:color w:val="000000"/>
              </w:rPr>
            </w:pPr>
          </w:p>
        </w:tc>
        <w:tc>
          <w:tcPr>
            <w:tcW w:w="1540" w:type="dxa"/>
            <w:tcBorders>
              <w:top w:val="nil"/>
              <w:left w:val="nil"/>
              <w:bottom w:val="single" w:sz="8" w:space="0" w:color="auto"/>
              <w:right w:val="single" w:sz="4" w:space="0" w:color="auto"/>
            </w:tcBorders>
            <w:shd w:val="clear" w:color="000000" w:fill="A9D08E"/>
            <w:vAlign w:val="center"/>
            <w:hideMark/>
          </w:tcPr>
          <w:p w14:paraId="0AE8BF93" w14:textId="77777777" w:rsidR="00D46BEE" w:rsidRPr="00774315" w:rsidRDefault="00D46BEE" w:rsidP="005E461A">
            <w:pPr>
              <w:spacing w:after="0" w:line="240" w:lineRule="auto"/>
              <w:jc w:val="center"/>
              <w:rPr>
                <w:rFonts w:eastAsia="Times New Roman" w:cs="Calibri"/>
                <w:color w:val="000000"/>
              </w:rPr>
            </w:pPr>
            <w:proofErr w:type="spellStart"/>
            <w:r w:rsidRPr="00774315">
              <w:rPr>
                <w:rFonts w:eastAsia="Times New Roman" w:cs="Calibri"/>
                <w:color w:val="000000"/>
              </w:rPr>
              <w:t>Nr.goliri</w:t>
            </w:r>
            <w:proofErr w:type="spellEnd"/>
            <w:r w:rsidRPr="00774315">
              <w:rPr>
                <w:rFonts w:eastAsia="Times New Roman" w:cs="Calibri"/>
                <w:color w:val="000000"/>
              </w:rPr>
              <w:t xml:space="preserve"> </w:t>
            </w:r>
            <w:proofErr w:type="spellStart"/>
            <w:r w:rsidRPr="00774315">
              <w:rPr>
                <w:rFonts w:eastAsia="Times New Roman" w:cs="Calibri"/>
                <w:color w:val="000000"/>
              </w:rPr>
              <w:t>incluse</w:t>
            </w:r>
            <w:proofErr w:type="spellEnd"/>
            <w:r w:rsidRPr="00774315">
              <w:rPr>
                <w:rFonts w:eastAsia="Times New Roman" w:cs="Calibri"/>
                <w:color w:val="000000"/>
              </w:rPr>
              <w:t xml:space="preserve"> in PSSB/an:</w:t>
            </w:r>
          </w:p>
        </w:tc>
        <w:tc>
          <w:tcPr>
            <w:tcW w:w="1169" w:type="dxa"/>
            <w:tcBorders>
              <w:top w:val="nil"/>
              <w:left w:val="nil"/>
              <w:bottom w:val="single" w:sz="8" w:space="0" w:color="auto"/>
              <w:right w:val="nil"/>
            </w:tcBorders>
            <w:shd w:val="clear" w:color="000000" w:fill="A9D08E"/>
            <w:noWrap/>
            <w:vAlign w:val="center"/>
            <w:hideMark/>
          </w:tcPr>
          <w:p w14:paraId="1E0A1B55" w14:textId="77777777" w:rsidR="00D46BEE" w:rsidRPr="00774315" w:rsidRDefault="00D46BEE" w:rsidP="005E461A">
            <w:pPr>
              <w:spacing w:after="0" w:line="240" w:lineRule="auto"/>
              <w:jc w:val="center"/>
              <w:rPr>
                <w:rFonts w:eastAsia="Times New Roman" w:cs="Calibri"/>
                <w:b/>
                <w:bCs/>
                <w:color w:val="000000"/>
              </w:rPr>
            </w:pPr>
            <w:r>
              <w:rPr>
                <w:rFonts w:eastAsia="Times New Roman" w:cs="Calibri"/>
                <w:b/>
                <w:bCs/>
                <w:color w:val="000000"/>
              </w:rPr>
              <w:t>26</w:t>
            </w:r>
          </w:p>
        </w:tc>
        <w:tc>
          <w:tcPr>
            <w:tcW w:w="266" w:type="dxa"/>
            <w:tcBorders>
              <w:top w:val="nil"/>
              <w:left w:val="nil"/>
              <w:bottom w:val="single" w:sz="8" w:space="0" w:color="auto"/>
              <w:right w:val="nil"/>
            </w:tcBorders>
            <w:shd w:val="clear" w:color="000000" w:fill="A9D08E"/>
            <w:noWrap/>
            <w:vAlign w:val="center"/>
            <w:hideMark/>
          </w:tcPr>
          <w:p w14:paraId="04C756D0" w14:textId="77777777" w:rsidR="00D46BEE" w:rsidRPr="00774315" w:rsidRDefault="00D46BEE" w:rsidP="005E461A">
            <w:pPr>
              <w:spacing w:after="0" w:line="240" w:lineRule="auto"/>
              <w:jc w:val="center"/>
              <w:rPr>
                <w:rFonts w:eastAsia="Times New Roman" w:cs="Calibri"/>
                <w:b/>
                <w:bCs/>
                <w:color w:val="000000"/>
              </w:rPr>
            </w:pPr>
            <w:r w:rsidRPr="00774315">
              <w:rPr>
                <w:rFonts w:eastAsia="Times New Roman" w:cs="Calibri"/>
                <w:b/>
                <w:bCs/>
                <w:color w:val="000000"/>
              </w:rPr>
              <w:t> </w:t>
            </w:r>
          </w:p>
        </w:tc>
        <w:tc>
          <w:tcPr>
            <w:tcW w:w="1862" w:type="dxa"/>
            <w:tcBorders>
              <w:top w:val="nil"/>
              <w:left w:val="nil"/>
              <w:bottom w:val="single" w:sz="8" w:space="0" w:color="auto"/>
              <w:right w:val="nil"/>
            </w:tcBorders>
            <w:shd w:val="clear" w:color="000000" w:fill="A9D08E"/>
            <w:noWrap/>
            <w:vAlign w:val="center"/>
            <w:hideMark/>
          </w:tcPr>
          <w:p w14:paraId="6E5A0F40" w14:textId="77777777" w:rsidR="00D46BEE" w:rsidRPr="00774315" w:rsidRDefault="00D46BEE" w:rsidP="005E461A">
            <w:pPr>
              <w:spacing w:after="0" w:line="240" w:lineRule="auto"/>
              <w:jc w:val="center"/>
              <w:rPr>
                <w:rFonts w:eastAsia="Times New Roman" w:cs="Calibri"/>
                <w:b/>
                <w:bCs/>
                <w:color w:val="000000"/>
              </w:rPr>
            </w:pPr>
            <w:r w:rsidRPr="00774315">
              <w:rPr>
                <w:rFonts w:eastAsia="Times New Roman" w:cs="Calibri"/>
                <w:b/>
                <w:bCs/>
                <w:color w:val="000000"/>
              </w:rPr>
              <w:t>12</w:t>
            </w:r>
          </w:p>
        </w:tc>
        <w:tc>
          <w:tcPr>
            <w:tcW w:w="266" w:type="dxa"/>
            <w:tcBorders>
              <w:top w:val="nil"/>
              <w:left w:val="nil"/>
              <w:bottom w:val="single" w:sz="8" w:space="0" w:color="auto"/>
              <w:right w:val="nil"/>
            </w:tcBorders>
            <w:shd w:val="clear" w:color="000000" w:fill="A9D08E"/>
            <w:noWrap/>
            <w:vAlign w:val="center"/>
            <w:hideMark/>
          </w:tcPr>
          <w:p w14:paraId="1007F21B" w14:textId="77777777" w:rsidR="00D46BEE" w:rsidRPr="00774315" w:rsidRDefault="00D46BEE" w:rsidP="005E461A">
            <w:pPr>
              <w:spacing w:after="0" w:line="240" w:lineRule="auto"/>
              <w:jc w:val="center"/>
              <w:rPr>
                <w:rFonts w:eastAsia="Times New Roman" w:cs="Calibri"/>
                <w:b/>
                <w:bCs/>
                <w:color w:val="000000"/>
              </w:rPr>
            </w:pPr>
            <w:r w:rsidRPr="00774315">
              <w:rPr>
                <w:rFonts w:eastAsia="Times New Roman" w:cs="Calibri"/>
                <w:b/>
                <w:bCs/>
                <w:color w:val="000000"/>
              </w:rPr>
              <w:t> </w:t>
            </w:r>
          </w:p>
        </w:tc>
        <w:tc>
          <w:tcPr>
            <w:tcW w:w="1564" w:type="dxa"/>
            <w:tcBorders>
              <w:top w:val="nil"/>
              <w:left w:val="nil"/>
              <w:bottom w:val="single" w:sz="8" w:space="0" w:color="auto"/>
              <w:right w:val="single" w:sz="8" w:space="0" w:color="auto"/>
            </w:tcBorders>
            <w:shd w:val="clear" w:color="000000" w:fill="A9D08E"/>
            <w:vAlign w:val="center"/>
            <w:hideMark/>
          </w:tcPr>
          <w:p w14:paraId="1BDF9FFF" w14:textId="77777777" w:rsidR="00D46BEE" w:rsidRPr="00774315" w:rsidRDefault="00D46BEE" w:rsidP="005E461A">
            <w:pPr>
              <w:spacing w:after="0" w:line="240" w:lineRule="auto"/>
              <w:jc w:val="center"/>
              <w:rPr>
                <w:rFonts w:eastAsia="Times New Roman" w:cs="Calibri"/>
                <w:b/>
                <w:bCs/>
                <w:color w:val="000000"/>
              </w:rPr>
            </w:pPr>
            <w:r w:rsidRPr="00774315">
              <w:rPr>
                <w:rFonts w:eastAsia="Times New Roman" w:cs="Calibri"/>
                <w:b/>
                <w:bCs/>
                <w:color w:val="000000"/>
              </w:rPr>
              <w:t>26</w:t>
            </w:r>
          </w:p>
        </w:tc>
      </w:tr>
    </w:tbl>
    <w:bookmarkEnd w:id="1"/>
    <w:p w14:paraId="0867F061" w14:textId="059C6A57" w:rsidR="00A71D5C" w:rsidRDefault="00A71D5C" w:rsidP="008A2AF1">
      <w:pPr>
        <w:spacing w:line="276" w:lineRule="auto"/>
        <w:jc w:val="both"/>
        <w:rPr>
          <w:rFonts w:ascii="Times New Roman" w:hAnsi="Times New Roman" w:cs="Times New Roman"/>
          <w:i/>
          <w:sz w:val="24"/>
          <w:szCs w:val="24"/>
          <w:lang w:val="ro-RO"/>
        </w:rPr>
      </w:pPr>
      <w:r w:rsidRPr="00361C10">
        <w:rPr>
          <w:rFonts w:ascii="Times New Roman" w:hAnsi="Times New Roman" w:cs="Times New Roman"/>
          <w:b/>
          <w:bCs/>
          <w:i/>
          <w:sz w:val="24"/>
          <w:szCs w:val="24"/>
          <w:lang w:val="ro-RO"/>
        </w:rPr>
        <w:t>Not</w:t>
      </w:r>
      <w:r w:rsidR="00751EC7" w:rsidRPr="00361C10">
        <w:rPr>
          <w:rFonts w:ascii="Times New Roman" w:hAnsi="Times New Roman" w:cs="Times New Roman"/>
          <w:b/>
          <w:bCs/>
          <w:i/>
          <w:sz w:val="24"/>
          <w:szCs w:val="24"/>
          <w:lang w:val="ro-RO"/>
        </w:rPr>
        <w:t>e</w:t>
      </w:r>
      <w:r w:rsidRPr="00361C10">
        <w:rPr>
          <w:rFonts w:ascii="Times New Roman" w:hAnsi="Times New Roman" w:cs="Times New Roman"/>
          <w:b/>
          <w:bCs/>
          <w:i/>
          <w:sz w:val="24"/>
          <w:szCs w:val="24"/>
          <w:lang w:val="ro-RO"/>
        </w:rPr>
        <w:t>:</w:t>
      </w:r>
      <w:r w:rsidR="00632D9E">
        <w:rPr>
          <w:rFonts w:ascii="Times New Roman" w:hAnsi="Times New Roman" w:cs="Times New Roman"/>
          <w:i/>
          <w:sz w:val="24"/>
          <w:szCs w:val="24"/>
          <w:lang w:val="ro-RO"/>
        </w:rPr>
        <w:t xml:space="preserve">(1) </w:t>
      </w:r>
      <w:r w:rsidR="00CC2791">
        <w:rPr>
          <w:rFonts w:ascii="Times New Roman" w:hAnsi="Times New Roman" w:cs="Times New Roman"/>
          <w:i/>
          <w:sz w:val="24"/>
          <w:szCs w:val="24"/>
          <w:lang w:val="ro-RO"/>
        </w:rPr>
        <w:t>golirea pubele</w:t>
      </w:r>
      <w:r w:rsidR="00361C10">
        <w:rPr>
          <w:rFonts w:ascii="Times New Roman" w:hAnsi="Times New Roman" w:cs="Times New Roman"/>
          <w:i/>
          <w:sz w:val="24"/>
          <w:szCs w:val="24"/>
          <w:lang w:val="ro-RO"/>
        </w:rPr>
        <w:t>lor</w:t>
      </w:r>
      <w:r w:rsidR="00CC2791">
        <w:rPr>
          <w:rFonts w:ascii="Times New Roman" w:hAnsi="Times New Roman" w:cs="Times New Roman"/>
          <w:i/>
          <w:sz w:val="24"/>
          <w:szCs w:val="24"/>
          <w:lang w:val="ro-RO"/>
        </w:rPr>
        <w:t xml:space="preserve"> </w:t>
      </w:r>
      <w:r w:rsidR="00361C10">
        <w:rPr>
          <w:rFonts w:ascii="Times New Roman" w:hAnsi="Times New Roman" w:cs="Times New Roman"/>
          <w:i/>
          <w:sz w:val="24"/>
          <w:szCs w:val="24"/>
          <w:lang w:val="ro-RO"/>
        </w:rPr>
        <w:t>s</w:t>
      </w:r>
      <w:r w:rsidR="00CC2791">
        <w:rPr>
          <w:rFonts w:ascii="Times New Roman" w:hAnsi="Times New Roman" w:cs="Times New Roman"/>
          <w:i/>
          <w:sz w:val="24"/>
          <w:szCs w:val="24"/>
          <w:lang w:val="ro-RO"/>
        </w:rPr>
        <w:t>e face pe baz</w:t>
      </w:r>
      <w:r w:rsidR="008E1C46">
        <w:rPr>
          <w:rFonts w:ascii="Times New Roman" w:hAnsi="Times New Roman" w:cs="Times New Roman"/>
          <w:i/>
          <w:sz w:val="24"/>
          <w:szCs w:val="24"/>
          <w:lang w:val="ro-RO"/>
        </w:rPr>
        <w:t>a aportului</w:t>
      </w:r>
      <w:r w:rsidRPr="00565219">
        <w:rPr>
          <w:rFonts w:ascii="Times New Roman" w:hAnsi="Times New Roman" w:cs="Times New Roman"/>
          <w:i/>
          <w:sz w:val="24"/>
          <w:szCs w:val="24"/>
          <w:lang w:val="ro-RO"/>
        </w:rPr>
        <w:t xml:space="preserve"> </w:t>
      </w:r>
      <w:r w:rsidRPr="00565219">
        <w:rPr>
          <w:rFonts w:ascii="Times New Roman" w:hAnsi="Times New Roman" w:cs="Times New Roman"/>
          <w:b/>
          <w:i/>
          <w:sz w:val="24"/>
          <w:szCs w:val="24"/>
          <w:lang w:val="ro-RO"/>
        </w:rPr>
        <w:t>voluntar</w:t>
      </w:r>
      <w:r w:rsidR="008E1C46">
        <w:rPr>
          <w:rFonts w:ascii="Times New Roman" w:hAnsi="Times New Roman" w:cs="Times New Roman"/>
          <w:b/>
          <w:i/>
          <w:sz w:val="24"/>
          <w:szCs w:val="24"/>
          <w:lang w:val="ro-RO"/>
        </w:rPr>
        <w:t xml:space="preserve"> </w:t>
      </w:r>
      <w:r w:rsidRPr="00565219">
        <w:rPr>
          <w:rFonts w:ascii="Times New Roman" w:hAnsi="Times New Roman" w:cs="Times New Roman"/>
          <w:i/>
          <w:sz w:val="24"/>
          <w:szCs w:val="24"/>
          <w:lang w:val="ro-RO"/>
        </w:rPr>
        <w:t xml:space="preserve"> = pubela va fi ridicată doar dacă este prezentată la poartă în ziua prevăzută pentru colectarea fracției reziduale, dar serviciul de ridicare a deșeurilor reziduale rămâne </w:t>
      </w:r>
      <w:r w:rsidR="0075742C">
        <w:rPr>
          <w:rFonts w:ascii="Times New Roman" w:hAnsi="Times New Roman" w:cs="Times New Roman"/>
          <w:i/>
          <w:sz w:val="24"/>
          <w:szCs w:val="24"/>
          <w:lang w:val="ro-RO"/>
        </w:rPr>
        <w:t>î</w:t>
      </w:r>
      <w:r w:rsidRPr="00565219">
        <w:rPr>
          <w:rFonts w:ascii="Times New Roman" w:hAnsi="Times New Roman" w:cs="Times New Roman"/>
          <w:i/>
          <w:sz w:val="24"/>
          <w:szCs w:val="24"/>
          <w:lang w:val="ro-RO"/>
        </w:rPr>
        <w:t xml:space="preserve">n continuare disponibil </w:t>
      </w:r>
      <w:r w:rsidR="0075742C">
        <w:rPr>
          <w:rFonts w:ascii="Times New Roman" w:hAnsi="Times New Roman" w:cs="Times New Roman"/>
          <w:i/>
          <w:sz w:val="24"/>
          <w:szCs w:val="24"/>
          <w:lang w:val="ro-RO"/>
        </w:rPr>
        <w:t>î</w:t>
      </w:r>
      <w:r w:rsidRPr="00565219">
        <w:rPr>
          <w:rFonts w:ascii="Times New Roman" w:hAnsi="Times New Roman" w:cs="Times New Roman"/>
          <w:i/>
          <w:sz w:val="24"/>
          <w:szCs w:val="24"/>
          <w:lang w:val="ro-RO"/>
        </w:rPr>
        <w:t>n fiecare săptămână</w:t>
      </w:r>
      <w:r w:rsidR="008E1C46">
        <w:rPr>
          <w:rFonts w:ascii="Times New Roman" w:hAnsi="Times New Roman" w:cs="Times New Roman"/>
          <w:i/>
          <w:sz w:val="24"/>
          <w:szCs w:val="24"/>
          <w:lang w:val="ro-RO"/>
        </w:rPr>
        <w:t xml:space="preserve"> (52 săpt</w:t>
      </w:r>
      <w:r w:rsidR="00361C10">
        <w:rPr>
          <w:rFonts w:ascii="Times New Roman" w:hAnsi="Times New Roman" w:cs="Times New Roman"/>
          <w:i/>
          <w:sz w:val="24"/>
          <w:szCs w:val="24"/>
          <w:lang w:val="ro-RO"/>
        </w:rPr>
        <w:t>.</w:t>
      </w:r>
      <w:r w:rsidR="008E1C46">
        <w:rPr>
          <w:rFonts w:ascii="Times New Roman" w:hAnsi="Times New Roman" w:cs="Times New Roman"/>
          <w:i/>
          <w:sz w:val="24"/>
          <w:szCs w:val="24"/>
          <w:lang w:val="ro-RO"/>
        </w:rPr>
        <w:t>/an)</w:t>
      </w:r>
      <w:r w:rsidRPr="00565219">
        <w:rPr>
          <w:rFonts w:ascii="Times New Roman" w:hAnsi="Times New Roman" w:cs="Times New Roman"/>
          <w:i/>
          <w:sz w:val="24"/>
          <w:szCs w:val="24"/>
          <w:lang w:val="ro-RO"/>
        </w:rPr>
        <w:t xml:space="preserve">. </w:t>
      </w:r>
    </w:p>
    <w:p w14:paraId="4D46C24F" w14:textId="623AAD2A" w:rsidR="00632D9E" w:rsidRPr="00565219" w:rsidRDefault="00632D9E" w:rsidP="008A2AF1">
      <w:pPr>
        <w:spacing w:line="276"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(2) Utilizatorii pot alege</w:t>
      </w:r>
      <w:r w:rsidRPr="00205CF2">
        <w:rPr>
          <w:rFonts w:ascii="Times New Roman" w:hAnsi="Times New Roman" w:cs="Times New Roman"/>
          <w:i/>
          <w:sz w:val="24"/>
          <w:szCs w:val="24"/>
          <w:lang w:val="ro-RO"/>
        </w:rPr>
        <w:t xml:space="preserve"> </w:t>
      </w:r>
      <w:r>
        <w:rPr>
          <w:rFonts w:ascii="Times New Roman" w:hAnsi="Times New Roman" w:cs="Times New Roman"/>
          <w:i/>
          <w:sz w:val="24"/>
          <w:szCs w:val="24"/>
          <w:lang w:val="ro-RO"/>
        </w:rPr>
        <w:t>ori</w:t>
      </w:r>
      <w:r w:rsidR="002E460D">
        <w:rPr>
          <w:rFonts w:ascii="Times New Roman" w:hAnsi="Times New Roman" w:cs="Times New Roman"/>
          <w:i/>
          <w:sz w:val="24"/>
          <w:szCs w:val="24"/>
          <w:lang w:val="ro-RO"/>
        </w:rPr>
        <w:t xml:space="preserve">care </w:t>
      </w:r>
      <w:r w:rsidRPr="00205CF2">
        <w:rPr>
          <w:rFonts w:ascii="Times New Roman" w:hAnsi="Times New Roman" w:cs="Times New Roman"/>
          <w:i/>
          <w:sz w:val="24"/>
          <w:szCs w:val="24"/>
          <w:lang w:val="ro-RO"/>
        </w:rPr>
        <w:t>săptămân</w:t>
      </w:r>
      <w:r w:rsidR="002E460D">
        <w:rPr>
          <w:rFonts w:ascii="Times New Roman" w:hAnsi="Times New Roman" w:cs="Times New Roman"/>
          <w:i/>
          <w:sz w:val="24"/>
          <w:szCs w:val="24"/>
          <w:lang w:val="ro-RO"/>
        </w:rPr>
        <w:t>i</w:t>
      </w:r>
      <w:r w:rsidRPr="00205CF2">
        <w:rPr>
          <w:rFonts w:ascii="Times New Roman" w:hAnsi="Times New Roman" w:cs="Times New Roman"/>
          <w:i/>
          <w:sz w:val="24"/>
          <w:szCs w:val="24"/>
          <w:lang w:val="ro-RO"/>
        </w:rPr>
        <w:t xml:space="preserve"> din</w:t>
      </w:r>
      <w:r w:rsidRPr="00565219">
        <w:rPr>
          <w:rFonts w:ascii="Times New Roman" w:hAnsi="Times New Roman" w:cs="Times New Roman"/>
          <w:i/>
          <w:sz w:val="24"/>
          <w:szCs w:val="24"/>
          <w:lang w:val="ro-RO"/>
        </w:rPr>
        <w:t xml:space="preserve"> </w:t>
      </w:r>
      <w:r w:rsidR="002E460D">
        <w:rPr>
          <w:rFonts w:ascii="Times New Roman" w:hAnsi="Times New Roman" w:cs="Times New Roman"/>
          <w:i/>
          <w:sz w:val="24"/>
          <w:szCs w:val="24"/>
          <w:lang w:val="ro-RO"/>
        </w:rPr>
        <w:t>an</w:t>
      </w:r>
      <w:r w:rsidRPr="00565219">
        <w:rPr>
          <w:rFonts w:ascii="Times New Roman" w:hAnsi="Times New Roman" w:cs="Times New Roman"/>
          <w:i/>
          <w:sz w:val="24"/>
          <w:szCs w:val="24"/>
          <w:lang w:val="ro-RO"/>
        </w:rPr>
        <w:t xml:space="preserve"> </w:t>
      </w:r>
      <w:r>
        <w:rPr>
          <w:rFonts w:ascii="Times New Roman" w:hAnsi="Times New Roman" w:cs="Times New Roman"/>
          <w:i/>
          <w:sz w:val="24"/>
          <w:szCs w:val="24"/>
          <w:lang w:val="ro-RO"/>
        </w:rPr>
        <w:t>în care prezintă la ridicare</w:t>
      </w:r>
      <w:r w:rsidRPr="00565219">
        <w:rPr>
          <w:rFonts w:ascii="Times New Roman" w:hAnsi="Times New Roman" w:cs="Times New Roman"/>
          <w:i/>
          <w:sz w:val="24"/>
          <w:szCs w:val="24"/>
          <w:lang w:val="ro-RO"/>
        </w:rPr>
        <w:t xml:space="preserve"> pubela pentru de</w:t>
      </w:r>
      <w:r>
        <w:rPr>
          <w:rFonts w:ascii="Times New Roman" w:hAnsi="Times New Roman" w:cs="Times New Roman"/>
          <w:i/>
          <w:sz w:val="24"/>
          <w:szCs w:val="24"/>
          <w:lang w:val="ro-RO"/>
        </w:rPr>
        <w:t>ș</w:t>
      </w:r>
      <w:r w:rsidRPr="00565219">
        <w:rPr>
          <w:rFonts w:ascii="Times New Roman" w:hAnsi="Times New Roman" w:cs="Times New Roman"/>
          <w:i/>
          <w:sz w:val="24"/>
          <w:szCs w:val="24"/>
          <w:lang w:val="ro-RO"/>
        </w:rPr>
        <w:t>euri reziduale</w:t>
      </w:r>
      <w:r w:rsidR="002E460D">
        <w:rPr>
          <w:rFonts w:ascii="Times New Roman" w:hAnsi="Times New Roman" w:cs="Times New Roman"/>
          <w:i/>
          <w:sz w:val="24"/>
          <w:szCs w:val="24"/>
          <w:lang w:val="ro-RO"/>
        </w:rPr>
        <w:t xml:space="preserve"> curpinsă în pachetul de servicii</w:t>
      </w:r>
      <w:r w:rsidRPr="00565219">
        <w:rPr>
          <w:rFonts w:ascii="Times New Roman" w:hAnsi="Times New Roman" w:cs="Times New Roman"/>
          <w:i/>
          <w:sz w:val="24"/>
          <w:szCs w:val="24"/>
          <w:lang w:val="ro-RO"/>
        </w:rPr>
        <w:t>, f</w:t>
      </w:r>
      <w:r>
        <w:rPr>
          <w:rFonts w:ascii="Times New Roman" w:hAnsi="Times New Roman" w:cs="Times New Roman"/>
          <w:i/>
          <w:sz w:val="24"/>
          <w:szCs w:val="24"/>
          <w:lang w:val="ro-RO"/>
        </w:rPr>
        <w:t>ă</w:t>
      </w:r>
      <w:r w:rsidRPr="00565219">
        <w:rPr>
          <w:rFonts w:ascii="Times New Roman" w:hAnsi="Times New Roman" w:cs="Times New Roman"/>
          <w:i/>
          <w:sz w:val="24"/>
          <w:szCs w:val="24"/>
          <w:lang w:val="ro-RO"/>
        </w:rPr>
        <w:t>r</w:t>
      </w:r>
      <w:r>
        <w:rPr>
          <w:rFonts w:ascii="Times New Roman" w:hAnsi="Times New Roman" w:cs="Times New Roman"/>
          <w:i/>
          <w:sz w:val="24"/>
          <w:szCs w:val="24"/>
          <w:lang w:val="ro-RO"/>
        </w:rPr>
        <w:t>ă ca acest lucru să genereze costuri suplimentare</w:t>
      </w:r>
      <w:r w:rsidRPr="00565219">
        <w:rPr>
          <w:rFonts w:ascii="Times New Roman" w:hAnsi="Times New Roman" w:cs="Times New Roman"/>
          <w:i/>
          <w:sz w:val="24"/>
          <w:szCs w:val="24"/>
          <w:lang w:val="ro-RO"/>
        </w:rPr>
        <w:t>, at</w:t>
      </w:r>
      <w:r>
        <w:rPr>
          <w:rFonts w:ascii="Times New Roman" w:hAnsi="Times New Roman" w:cs="Times New Roman"/>
          <w:i/>
          <w:sz w:val="24"/>
          <w:szCs w:val="24"/>
          <w:lang w:val="ro-RO"/>
        </w:rPr>
        <w:t>â</w:t>
      </w:r>
      <w:r w:rsidRPr="00565219">
        <w:rPr>
          <w:rFonts w:ascii="Times New Roman" w:hAnsi="Times New Roman" w:cs="Times New Roman"/>
          <w:i/>
          <w:sz w:val="24"/>
          <w:szCs w:val="24"/>
          <w:lang w:val="ro-RO"/>
        </w:rPr>
        <w:t>t timp c</w:t>
      </w:r>
      <w:r>
        <w:rPr>
          <w:rFonts w:ascii="Times New Roman" w:hAnsi="Times New Roman" w:cs="Times New Roman"/>
          <w:i/>
          <w:sz w:val="24"/>
          <w:szCs w:val="24"/>
          <w:lang w:val="ro-RO"/>
        </w:rPr>
        <w:t>â</w:t>
      </w:r>
      <w:r w:rsidRPr="00565219">
        <w:rPr>
          <w:rFonts w:ascii="Times New Roman" w:hAnsi="Times New Roman" w:cs="Times New Roman"/>
          <w:i/>
          <w:sz w:val="24"/>
          <w:szCs w:val="24"/>
          <w:lang w:val="ro-RO"/>
        </w:rPr>
        <w:t>t num</w:t>
      </w:r>
      <w:r>
        <w:rPr>
          <w:rFonts w:ascii="Times New Roman" w:hAnsi="Times New Roman" w:cs="Times New Roman"/>
          <w:i/>
          <w:sz w:val="24"/>
          <w:szCs w:val="24"/>
          <w:lang w:val="ro-RO"/>
        </w:rPr>
        <w:t>ă</w:t>
      </w:r>
      <w:r w:rsidRPr="00565219">
        <w:rPr>
          <w:rFonts w:ascii="Times New Roman" w:hAnsi="Times New Roman" w:cs="Times New Roman"/>
          <w:i/>
          <w:sz w:val="24"/>
          <w:szCs w:val="24"/>
          <w:lang w:val="ro-RO"/>
        </w:rPr>
        <w:t>rul de ridic</w:t>
      </w:r>
      <w:r>
        <w:rPr>
          <w:rFonts w:ascii="Times New Roman" w:hAnsi="Times New Roman" w:cs="Times New Roman"/>
          <w:i/>
          <w:sz w:val="24"/>
          <w:szCs w:val="24"/>
          <w:lang w:val="ro-RO"/>
        </w:rPr>
        <w:t>ă</w:t>
      </w:r>
      <w:r w:rsidRPr="00565219">
        <w:rPr>
          <w:rFonts w:ascii="Times New Roman" w:hAnsi="Times New Roman" w:cs="Times New Roman"/>
          <w:i/>
          <w:sz w:val="24"/>
          <w:szCs w:val="24"/>
          <w:lang w:val="ro-RO"/>
        </w:rPr>
        <w:t xml:space="preserve">ri nu </w:t>
      </w:r>
      <w:r>
        <w:rPr>
          <w:rFonts w:ascii="Times New Roman" w:hAnsi="Times New Roman" w:cs="Times New Roman"/>
          <w:i/>
          <w:sz w:val="24"/>
          <w:szCs w:val="24"/>
          <w:lang w:val="ro-RO"/>
        </w:rPr>
        <w:t xml:space="preserve">îl </w:t>
      </w:r>
      <w:r w:rsidRPr="00565219">
        <w:rPr>
          <w:rFonts w:ascii="Times New Roman" w:hAnsi="Times New Roman" w:cs="Times New Roman"/>
          <w:i/>
          <w:sz w:val="24"/>
          <w:szCs w:val="24"/>
          <w:lang w:val="ro-RO"/>
        </w:rPr>
        <w:t>dep</w:t>
      </w:r>
      <w:r>
        <w:rPr>
          <w:rFonts w:ascii="Times New Roman" w:hAnsi="Times New Roman" w:cs="Times New Roman"/>
          <w:i/>
          <w:sz w:val="24"/>
          <w:szCs w:val="24"/>
          <w:lang w:val="ro-RO"/>
        </w:rPr>
        <w:t>ăș</w:t>
      </w:r>
      <w:r w:rsidRPr="00565219">
        <w:rPr>
          <w:rFonts w:ascii="Times New Roman" w:hAnsi="Times New Roman" w:cs="Times New Roman"/>
          <w:i/>
          <w:sz w:val="24"/>
          <w:szCs w:val="24"/>
          <w:lang w:val="ro-RO"/>
        </w:rPr>
        <w:t>e</w:t>
      </w:r>
      <w:r>
        <w:rPr>
          <w:rFonts w:ascii="Times New Roman" w:hAnsi="Times New Roman" w:cs="Times New Roman"/>
          <w:i/>
          <w:sz w:val="24"/>
          <w:szCs w:val="24"/>
          <w:lang w:val="ro-RO"/>
        </w:rPr>
        <w:t>ș</w:t>
      </w:r>
      <w:r w:rsidRPr="00565219">
        <w:rPr>
          <w:rFonts w:ascii="Times New Roman" w:hAnsi="Times New Roman" w:cs="Times New Roman"/>
          <w:i/>
          <w:sz w:val="24"/>
          <w:szCs w:val="24"/>
          <w:lang w:val="ro-RO"/>
        </w:rPr>
        <w:t>te pe cel prev</w:t>
      </w:r>
      <w:r>
        <w:rPr>
          <w:rFonts w:ascii="Times New Roman" w:hAnsi="Times New Roman" w:cs="Times New Roman"/>
          <w:i/>
          <w:sz w:val="24"/>
          <w:szCs w:val="24"/>
          <w:lang w:val="ro-RO"/>
        </w:rPr>
        <w:t>ă</w:t>
      </w:r>
      <w:r w:rsidRPr="00565219">
        <w:rPr>
          <w:rFonts w:ascii="Times New Roman" w:hAnsi="Times New Roman" w:cs="Times New Roman"/>
          <w:i/>
          <w:sz w:val="24"/>
          <w:szCs w:val="24"/>
          <w:lang w:val="ro-RO"/>
        </w:rPr>
        <w:t xml:space="preserve">zut </w:t>
      </w:r>
      <w:r>
        <w:rPr>
          <w:rFonts w:ascii="Times New Roman" w:hAnsi="Times New Roman" w:cs="Times New Roman"/>
          <w:i/>
          <w:sz w:val="24"/>
          <w:szCs w:val="24"/>
          <w:lang w:val="ro-RO"/>
        </w:rPr>
        <w:t xml:space="preserve">de </w:t>
      </w:r>
      <w:r w:rsidR="002E460D">
        <w:rPr>
          <w:rFonts w:ascii="Times New Roman" w:hAnsi="Times New Roman" w:cs="Times New Roman"/>
          <w:i/>
          <w:sz w:val="24"/>
          <w:szCs w:val="24"/>
          <w:lang w:val="ro-RO"/>
        </w:rPr>
        <w:t>tipul de pachet alocat.</w:t>
      </w:r>
    </w:p>
    <w:p w14:paraId="46E3EB22" w14:textId="3AAD69B5" w:rsidR="00751EC7" w:rsidRPr="00361C10" w:rsidRDefault="00361C10" w:rsidP="00751EC7">
      <w:pPr>
        <w:tabs>
          <w:tab w:val="left" w:pos="709"/>
        </w:tabs>
        <w:jc w:val="both"/>
        <w:rPr>
          <w:rFonts w:ascii="Times New Roman" w:hAnsi="Times New Roman" w:cs="Times New Roman"/>
          <w:i/>
          <w:sz w:val="24"/>
          <w:szCs w:val="24"/>
          <w:lang w:val="ro-RO"/>
        </w:rPr>
      </w:pPr>
      <w:r w:rsidRPr="00B5262A">
        <w:rPr>
          <w:rFonts w:ascii="Times New Roman" w:hAnsi="Times New Roman"/>
          <w:i/>
          <w:iCs/>
          <w:lang w:val="ro-RO"/>
        </w:rPr>
        <w:t>(3)</w:t>
      </w:r>
      <w:r>
        <w:rPr>
          <w:rFonts w:ascii="Times New Roman" w:hAnsi="Times New Roman"/>
          <w:b/>
          <w:bCs/>
          <w:lang w:val="ro-RO"/>
        </w:rPr>
        <w:t xml:space="preserve"> </w:t>
      </w:r>
      <w:r w:rsidR="00751EC7" w:rsidRPr="00361C10">
        <w:rPr>
          <w:rFonts w:ascii="Times New Roman" w:hAnsi="Times New Roman" w:cs="Times New Roman"/>
          <w:i/>
          <w:sz w:val="24"/>
          <w:szCs w:val="24"/>
          <w:lang w:val="ro-RO"/>
        </w:rPr>
        <w:t>pentru colectarea fracțiilor reciclabile de hârtie/carton și de sticlă</w:t>
      </w:r>
      <w:r w:rsidR="00103A50">
        <w:rPr>
          <w:rFonts w:ascii="Times New Roman" w:hAnsi="Times New Roman" w:cs="Times New Roman"/>
          <w:i/>
          <w:sz w:val="24"/>
          <w:szCs w:val="24"/>
          <w:lang w:val="ro-RO"/>
        </w:rPr>
        <w:t xml:space="preserve"> </w:t>
      </w:r>
      <w:r w:rsidR="00751EC7" w:rsidRPr="00361C10">
        <w:rPr>
          <w:rFonts w:ascii="Times New Roman" w:hAnsi="Times New Roman" w:cs="Times New Roman"/>
          <w:i/>
          <w:sz w:val="24"/>
          <w:szCs w:val="24"/>
          <w:lang w:val="ro-RO"/>
        </w:rPr>
        <w:t xml:space="preserve"> se folosesc recipientele de mare volum (1100l) amplasate pe punctele de  colectare reciclare de pe raza fiecarui UAT. </w:t>
      </w:r>
    </w:p>
    <w:p w14:paraId="6AE3FA21" w14:textId="52A9EB1E" w:rsidR="00451745" w:rsidRDefault="00451745" w:rsidP="008A2AF1">
      <w:pPr>
        <w:spacing w:line="276" w:lineRule="auto"/>
        <w:jc w:val="both"/>
        <w:rPr>
          <w:rFonts w:ascii="Times New Roman" w:hAnsi="Times New Roman" w:cs="Times New Roman"/>
          <w:b/>
          <w:sz w:val="24"/>
          <w:szCs w:val="24"/>
          <w:lang w:val="ro-RO"/>
        </w:rPr>
      </w:pPr>
    </w:p>
    <w:p w14:paraId="5BADB663" w14:textId="323AE1A9" w:rsidR="004D058B" w:rsidRDefault="004D058B" w:rsidP="008A2AF1">
      <w:pPr>
        <w:spacing w:line="276" w:lineRule="auto"/>
        <w:jc w:val="both"/>
        <w:rPr>
          <w:rFonts w:ascii="Times New Roman" w:hAnsi="Times New Roman" w:cs="Times New Roman"/>
          <w:b/>
          <w:sz w:val="24"/>
          <w:szCs w:val="24"/>
          <w:lang w:val="ro-RO"/>
        </w:rPr>
      </w:pPr>
    </w:p>
    <w:p w14:paraId="17EFE73D" w14:textId="6986D6A4" w:rsidR="004D058B" w:rsidRDefault="004D058B" w:rsidP="008A2AF1">
      <w:pPr>
        <w:spacing w:line="276" w:lineRule="auto"/>
        <w:jc w:val="both"/>
        <w:rPr>
          <w:rFonts w:ascii="Times New Roman" w:hAnsi="Times New Roman" w:cs="Times New Roman"/>
          <w:b/>
          <w:sz w:val="24"/>
          <w:szCs w:val="24"/>
          <w:lang w:val="ro-RO"/>
        </w:rPr>
      </w:pPr>
    </w:p>
    <w:p w14:paraId="74E5365B" w14:textId="186326AA" w:rsidR="004D058B" w:rsidRDefault="004D058B" w:rsidP="008A2AF1">
      <w:pPr>
        <w:spacing w:line="276" w:lineRule="auto"/>
        <w:jc w:val="both"/>
        <w:rPr>
          <w:rFonts w:ascii="Times New Roman" w:hAnsi="Times New Roman" w:cs="Times New Roman"/>
          <w:b/>
          <w:sz w:val="24"/>
          <w:szCs w:val="24"/>
          <w:lang w:val="ro-RO"/>
        </w:rPr>
      </w:pPr>
    </w:p>
    <w:p w14:paraId="2ECF06EC" w14:textId="57496A4B" w:rsidR="004D058B" w:rsidRDefault="004D058B" w:rsidP="008A2AF1">
      <w:pPr>
        <w:spacing w:line="276" w:lineRule="auto"/>
        <w:jc w:val="both"/>
        <w:rPr>
          <w:rFonts w:ascii="Times New Roman" w:hAnsi="Times New Roman" w:cs="Times New Roman"/>
          <w:b/>
          <w:sz w:val="24"/>
          <w:szCs w:val="24"/>
          <w:lang w:val="ro-RO"/>
        </w:rPr>
      </w:pPr>
    </w:p>
    <w:p w14:paraId="367FA1ED" w14:textId="2FAB335D" w:rsidR="004D058B" w:rsidRDefault="004D058B" w:rsidP="008A2AF1">
      <w:pPr>
        <w:spacing w:line="276" w:lineRule="auto"/>
        <w:jc w:val="both"/>
        <w:rPr>
          <w:rFonts w:ascii="Times New Roman" w:hAnsi="Times New Roman" w:cs="Times New Roman"/>
          <w:b/>
          <w:sz w:val="24"/>
          <w:szCs w:val="24"/>
          <w:lang w:val="ro-RO"/>
        </w:rPr>
      </w:pPr>
    </w:p>
    <w:p w14:paraId="75711B6C" w14:textId="4B4F45EE" w:rsidR="00451745" w:rsidRDefault="009D6828" w:rsidP="008A2AF1">
      <w:pPr>
        <w:spacing w:line="276" w:lineRule="auto"/>
        <w:jc w:val="both"/>
        <w:rPr>
          <w:rFonts w:ascii="Times New Roman" w:hAnsi="Times New Roman" w:cs="Times New Roman"/>
          <w:b/>
          <w:sz w:val="24"/>
          <w:szCs w:val="24"/>
          <w:lang w:val="ro-RO"/>
        </w:rPr>
      </w:pPr>
      <w:r w:rsidRPr="00152228">
        <w:rPr>
          <w:rFonts w:ascii="Times New Roman" w:hAnsi="Times New Roman" w:cs="Times New Roman"/>
          <w:b/>
          <w:sz w:val="24"/>
          <w:szCs w:val="24"/>
          <w:lang w:val="ro-RO"/>
        </w:rPr>
        <w:t>Art.</w:t>
      </w:r>
      <w:r w:rsidR="008A75F4" w:rsidRPr="00152228">
        <w:rPr>
          <w:rFonts w:ascii="Times New Roman" w:hAnsi="Times New Roman" w:cs="Times New Roman"/>
          <w:b/>
          <w:sz w:val="24"/>
          <w:szCs w:val="24"/>
          <w:lang w:val="ro-RO"/>
        </w:rPr>
        <w:t xml:space="preserve"> </w:t>
      </w:r>
      <w:r w:rsidR="003C6022">
        <w:rPr>
          <w:rFonts w:ascii="Times New Roman" w:hAnsi="Times New Roman" w:cs="Times New Roman"/>
          <w:b/>
          <w:sz w:val="24"/>
          <w:szCs w:val="24"/>
          <w:lang w:val="ro-RO"/>
        </w:rPr>
        <w:t>1</w:t>
      </w:r>
      <w:r w:rsidR="00F4528E">
        <w:rPr>
          <w:rFonts w:ascii="Times New Roman" w:hAnsi="Times New Roman" w:cs="Times New Roman"/>
          <w:b/>
          <w:sz w:val="24"/>
          <w:szCs w:val="24"/>
          <w:lang w:val="ro-RO"/>
        </w:rPr>
        <w:t>3</w:t>
      </w:r>
      <w:r w:rsidR="003C6022">
        <w:rPr>
          <w:rFonts w:ascii="Times New Roman" w:hAnsi="Times New Roman" w:cs="Times New Roman"/>
          <w:b/>
          <w:sz w:val="24"/>
          <w:szCs w:val="24"/>
          <w:lang w:val="ro-RO"/>
        </w:rPr>
        <w:t xml:space="preserve"> </w:t>
      </w:r>
      <w:r w:rsidR="00451745">
        <w:rPr>
          <w:rFonts w:ascii="Times New Roman" w:hAnsi="Times New Roman" w:cs="Times New Roman"/>
          <w:b/>
          <w:sz w:val="24"/>
          <w:szCs w:val="24"/>
          <w:lang w:val="ro-RO"/>
        </w:rPr>
        <w:t xml:space="preserve"> </w:t>
      </w:r>
    </w:p>
    <w:p w14:paraId="2FE9E7D4" w14:textId="27D51841" w:rsidR="00451745" w:rsidRPr="00451745" w:rsidRDefault="00451745" w:rsidP="00451745">
      <w:pPr>
        <w:pStyle w:val="ListParagraph"/>
        <w:numPr>
          <w:ilvl w:val="0"/>
          <w:numId w:val="15"/>
        </w:numPr>
        <w:spacing w:line="276"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Costul pachetelor de servicii </w:t>
      </w:r>
      <w:r w:rsidR="00B5262A">
        <w:rPr>
          <w:rFonts w:ascii="Times New Roman" w:hAnsi="Times New Roman" w:cs="Times New Roman"/>
          <w:bCs/>
          <w:sz w:val="24"/>
          <w:szCs w:val="24"/>
          <w:lang w:val="ro-RO"/>
        </w:rPr>
        <w:t xml:space="preserve">precum și al golirilor suplimentare </w:t>
      </w:r>
      <w:r w:rsidR="00A47809">
        <w:rPr>
          <w:rFonts w:ascii="Times New Roman" w:hAnsi="Times New Roman" w:cs="Times New Roman"/>
          <w:bCs/>
          <w:sz w:val="24"/>
          <w:szCs w:val="24"/>
          <w:lang w:val="ro-RO"/>
        </w:rPr>
        <w:t xml:space="preserve">ale  pubelelor reziduale </w:t>
      </w:r>
      <w:r>
        <w:rPr>
          <w:rFonts w:ascii="Times New Roman" w:hAnsi="Times New Roman" w:cs="Times New Roman"/>
          <w:bCs/>
          <w:sz w:val="24"/>
          <w:szCs w:val="24"/>
          <w:lang w:val="ro-RO"/>
        </w:rPr>
        <w:t xml:space="preserve">este </w:t>
      </w:r>
      <w:r w:rsidR="00A47809">
        <w:rPr>
          <w:rFonts w:ascii="Times New Roman" w:hAnsi="Times New Roman" w:cs="Times New Roman"/>
          <w:bCs/>
          <w:sz w:val="24"/>
          <w:szCs w:val="24"/>
          <w:lang w:val="ro-RO"/>
        </w:rPr>
        <w:t xml:space="preserve">detaliat </w:t>
      </w:r>
      <w:r>
        <w:rPr>
          <w:rFonts w:ascii="Times New Roman" w:hAnsi="Times New Roman" w:cs="Times New Roman"/>
          <w:bCs/>
          <w:sz w:val="24"/>
          <w:szCs w:val="24"/>
          <w:lang w:val="ro-RO"/>
        </w:rPr>
        <w:t xml:space="preserve"> </w:t>
      </w:r>
      <w:r w:rsidR="00556AD5">
        <w:rPr>
          <w:rFonts w:ascii="Times New Roman" w:hAnsi="Times New Roman" w:cs="Times New Roman"/>
          <w:bCs/>
          <w:sz w:val="24"/>
          <w:szCs w:val="24"/>
          <w:lang w:val="ro-RO"/>
        </w:rPr>
        <w:t>î</w:t>
      </w:r>
      <w:r>
        <w:rPr>
          <w:rFonts w:ascii="Times New Roman" w:hAnsi="Times New Roman" w:cs="Times New Roman"/>
          <w:bCs/>
          <w:sz w:val="24"/>
          <w:szCs w:val="24"/>
          <w:lang w:val="ro-RO"/>
        </w:rPr>
        <w:t xml:space="preserve">n </w:t>
      </w:r>
      <w:r w:rsidR="00A47809">
        <w:rPr>
          <w:rFonts w:ascii="Times New Roman" w:hAnsi="Times New Roman" w:cs="Times New Roman"/>
          <w:bCs/>
          <w:sz w:val="24"/>
          <w:szCs w:val="24"/>
          <w:lang w:val="ro-RO"/>
        </w:rPr>
        <w:t>Anexa 4</w:t>
      </w:r>
      <w:r w:rsidR="00F4528E">
        <w:rPr>
          <w:rFonts w:ascii="Times New Roman" w:hAnsi="Times New Roman" w:cs="Times New Roman"/>
          <w:bCs/>
          <w:sz w:val="24"/>
          <w:szCs w:val="24"/>
          <w:lang w:val="ro-RO"/>
        </w:rPr>
        <w:t xml:space="preserve"> al Regulamentul de Insituire a Taxei de Salubrizare</w:t>
      </w:r>
      <w:r w:rsidR="00A47809">
        <w:rPr>
          <w:rFonts w:ascii="Times New Roman" w:hAnsi="Times New Roman" w:cs="Times New Roman"/>
          <w:bCs/>
          <w:sz w:val="24"/>
          <w:szCs w:val="24"/>
          <w:lang w:val="ro-RO"/>
        </w:rPr>
        <w:t>.</w:t>
      </w:r>
    </w:p>
    <w:p w14:paraId="25EB67F5" w14:textId="5B6D5BCB" w:rsidR="00451745" w:rsidRPr="00451745" w:rsidRDefault="00451745" w:rsidP="00451745">
      <w:pPr>
        <w:pStyle w:val="ListParagraph"/>
        <w:spacing w:line="276" w:lineRule="auto"/>
        <w:jc w:val="both"/>
        <w:rPr>
          <w:rFonts w:ascii="Times New Roman" w:hAnsi="Times New Roman" w:cs="Times New Roman"/>
          <w:b/>
          <w:sz w:val="24"/>
          <w:szCs w:val="24"/>
          <w:lang w:val="ro-RO"/>
        </w:rPr>
      </w:pPr>
    </w:p>
    <w:p w14:paraId="575255ED" w14:textId="5DCEFCC5" w:rsidR="00612096" w:rsidRPr="00A47809" w:rsidRDefault="00A71D5C" w:rsidP="00170196">
      <w:pPr>
        <w:pStyle w:val="ListParagraph"/>
        <w:numPr>
          <w:ilvl w:val="0"/>
          <w:numId w:val="15"/>
        </w:numPr>
        <w:spacing w:line="276" w:lineRule="auto"/>
        <w:jc w:val="both"/>
        <w:rPr>
          <w:rFonts w:ascii="Times New Roman" w:hAnsi="Times New Roman" w:cs="Times New Roman"/>
          <w:b/>
          <w:i/>
          <w:sz w:val="24"/>
          <w:szCs w:val="24"/>
          <w:lang w:val="ro-RO"/>
        </w:rPr>
      </w:pPr>
      <w:r w:rsidRPr="00632D9E">
        <w:rPr>
          <w:rFonts w:ascii="Times New Roman" w:hAnsi="Times New Roman" w:cs="Times New Roman"/>
          <w:sz w:val="24"/>
          <w:szCs w:val="24"/>
          <w:lang w:val="ro-RO"/>
        </w:rPr>
        <w:t xml:space="preserve">Numărul de ridicări </w:t>
      </w:r>
      <w:r w:rsidR="00451745" w:rsidRPr="00632D9E">
        <w:rPr>
          <w:rFonts w:ascii="Times New Roman" w:hAnsi="Times New Roman" w:cs="Times New Roman"/>
          <w:sz w:val="24"/>
          <w:szCs w:val="24"/>
          <w:lang w:val="ro-RO"/>
        </w:rPr>
        <w:t xml:space="preserve">anuale </w:t>
      </w:r>
      <w:r w:rsidRPr="00632D9E">
        <w:rPr>
          <w:rFonts w:ascii="Times New Roman" w:hAnsi="Times New Roman" w:cs="Times New Roman"/>
          <w:sz w:val="24"/>
          <w:szCs w:val="24"/>
          <w:lang w:val="ro-RO"/>
        </w:rPr>
        <w:t xml:space="preserve">ale pubelei de deșeuri reziduale incluse în </w:t>
      </w:r>
      <w:r w:rsidR="00A273BA" w:rsidRPr="00632D9E">
        <w:rPr>
          <w:rFonts w:ascii="Times New Roman" w:hAnsi="Times New Roman" w:cs="Times New Roman"/>
          <w:sz w:val="24"/>
          <w:szCs w:val="24"/>
          <w:lang w:val="ro-RO"/>
        </w:rPr>
        <w:t>P</w:t>
      </w:r>
      <w:r w:rsidRPr="00632D9E">
        <w:rPr>
          <w:rFonts w:ascii="Times New Roman" w:hAnsi="Times New Roman" w:cs="Times New Roman"/>
          <w:sz w:val="24"/>
          <w:szCs w:val="24"/>
          <w:lang w:val="ro-RO"/>
        </w:rPr>
        <w:t xml:space="preserve">achetul </w:t>
      </w:r>
      <w:r w:rsidR="00A273BA" w:rsidRPr="00632D9E">
        <w:rPr>
          <w:rFonts w:ascii="Times New Roman" w:hAnsi="Times New Roman" w:cs="Times New Roman"/>
          <w:sz w:val="24"/>
          <w:szCs w:val="24"/>
          <w:lang w:val="ro-RO"/>
        </w:rPr>
        <w:t xml:space="preserve">de Servicii </w:t>
      </w:r>
      <w:r w:rsidRPr="00632D9E">
        <w:rPr>
          <w:rFonts w:ascii="Times New Roman" w:hAnsi="Times New Roman" w:cs="Times New Roman"/>
          <w:sz w:val="24"/>
          <w:szCs w:val="24"/>
          <w:lang w:val="ro-RO"/>
        </w:rPr>
        <w:t xml:space="preserve">de </w:t>
      </w:r>
      <w:r w:rsidR="00A273BA" w:rsidRPr="00632D9E">
        <w:rPr>
          <w:rFonts w:ascii="Times New Roman" w:hAnsi="Times New Roman" w:cs="Times New Roman"/>
          <w:sz w:val="24"/>
          <w:szCs w:val="24"/>
          <w:lang w:val="ro-RO"/>
        </w:rPr>
        <w:t>S</w:t>
      </w:r>
      <w:r w:rsidRPr="00632D9E">
        <w:rPr>
          <w:rFonts w:ascii="Times New Roman" w:hAnsi="Times New Roman" w:cs="Times New Roman"/>
          <w:sz w:val="24"/>
          <w:szCs w:val="24"/>
          <w:lang w:val="ro-RO"/>
        </w:rPr>
        <w:t>alubri</w:t>
      </w:r>
      <w:r w:rsidR="00913B91" w:rsidRPr="00632D9E">
        <w:rPr>
          <w:rFonts w:ascii="Times New Roman" w:hAnsi="Times New Roman" w:cs="Times New Roman"/>
          <w:sz w:val="24"/>
          <w:szCs w:val="24"/>
          <w:lang w:val="ro-RO"/>
        </w:rPr>
        <w:t>zare</w:t>
      </w:r>
      <w:r w:rsidRPr="00632D9E">
        <w:rPr>
          <w:rFonts w:ascii="Times New Roman" w:hAnsi="Times New Roman" w:cs="Times New Roman"/>
          <w:sz w:val="24"/>
          <w:szCs w:val="24"/>
          <w:lang w:val="ro-RO"/>
        </w:rPr>
        <w:t xml:space="preserve"> de </w:t>
      </w:r>
      <w:r w:rsidR="00A273BA" w:rsidRPr="00632D9E">
        <w:rPr>
          <w:rFonts w:ascii="Times New Roman" w:hAnsi="Times New Roman" w:cs="Times New Roman"/>
          <w:sz w:val="24"/>
          <w:szCs w:val="24"/>
          <w:lang w:val="ro-RO"/>
        </w:rPr>
        <w:t>B</w:t>
      </w:r>
      <w:r w:rsidRPr="00632D9E">
        <w:rPr>
          <w:rFonts w:ascii="Times New Roman" w:hAnsi="Times New Roman" w:cs="Times New Roman"/>
          <w:sz w:val="24"/>
          <w:szCs w:val="24"/>
          <w:lang w:val="ro-RO"/>
        </w:rPr>
        <w:t>ază (PSSB)</w:t>
      </w:r>
      <w:r w:rsidR="00F519EC" w:rsidRPr="00632D9E">
        <w:rPr>
          <w:rFonts w:ascii="Times New Roman" w:hAnsi="Times New Roman" w:cs="Times New Roman"/>
          <w:sz w:val="24"/>
          <w:szCs w:val="24"/>
          <w:lang w:val="ro-RO"/>
        </w:rPr>
        <w:t xml:space="preserve"> se va monitoriza cu un sistem de RFID taguri</w:t>
      </w:r>
      <w:r w:rsidR="00612096">
        <w:rPr>
          <w:rFonts w:ascii="Times New Roman" w:hAnsi="Times New Roman" w:cs="Times New Roman"/>
          <w:sz w:val="24"/>
          <w:szCs w:val="24"/>
          <w:lang w:val="ro-RO"/>
        </w:rPr>
        <w:t>.</w:t>
      </w:r>
    </w:p>
    <w:p w14:paraId="68C401B2" w14:textId="77777777" w:rsidR="00A47809" w:rsidRPr="00612096" w:rsidRDefault="00A47809" w:rsidP="00A47809">
      <w:pPr>
        <w:pStyle w:val="ListParagraph"/>
        <w:spacing w:line="276" w:lineRule="auto"/>
        <w:jc w:val="both"/>
        <w:rPr>
          <w:rFonts w:ascii="Times New Roman" w:hAnsi="Times New Roman" w:cs="Times New Roman"/>
          <w:b/>
          <w:i/>
          <w:sz w:val="24"/>
          <w:szCs w:val="24"/>
          <w:lang w:val="ro-RO"/>
        </w:rPr>
      </w:pPr>
    </w:p>
    <w:p w14:paraId="6F435514" w14:textId="5ABCCCDE" w:rsidR="00954958" w:rsidRPr="00954958" w:rsidRDefault="00144164" w:rsidP="00612096">
      <w:pPr>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2. </w:t>
      </w:r>
      <w:r w:rsidR="00954958" w:rsidRPr="00954958">
        <w:rPr>
          <w:rFonts w:ascii="Times New Roman" w:hAnsi="Times New Roman" w:cs="Times New Roman"/>
          <w:b/>
          <w:bCs/>
          <w:sz w:val="24"/>
          <w:szCs w:val="24"/>
          <w:lang w:val="ro-RO"/>
        </w:rPr>
        <w:t xml:space="preserve">Apartamente în vile sau </w:t>
      </w:r>
      <w:r w:rsidR="00954958">
        <w:rPr>
          <w:rFonts w:ascii="Times New Roman" w:hAnsi="Times New Roman" w:cs="Times New Roman"/>
          <w:b/>
          <w:bCs/>
          <w:sz w:val="24"/>
          <w:szCs w:val="24"/>
          <w:lang w:val="ro-RO"/>
        </w:rPr>
        <w:t>î</w:t>
      </w:r>
      <w:r w:rsidR="00954958" w:rsidRPr="00954958">
        <w:rPr>
          <w:rFonts w:ascii="Times New Roman" w:hAnsi="Times New Roman" w:cs="Times New Roman"/>
          <w:b/>
          <w:bCs/>
          <w:sz w:val="24"/>
          <w:szCs w:val="24"/>
          <w:lang w:val="ro-RO"/>
        </w:rPr>
        <w:t>n condominii</w:t>
      </w:r>
    </w:p>
    <w:p w14:paraId="1F8FEEFE" w14:textId="647E323B" w:rsidR="00765C6F" w:rsidRDefault="00954958" w:rsidP="00612096">
      <w:pPr>
        <w:spacing w:line="276" w:lineRule="auto"/>
        <w:jc w:val="both"/>
        <w:rPr>
          <w:rFonts w:ascii="Times New Roman" w:hAnsi="Times New Roman" w:cs="Times New Roman"/>
          <w:b/>
          <w:bCs/>
          <w:sz w:val="24"/>
          <w:szCs w:val="24"/>
          <w:lang w:val="ro-RO"/>
        </w:rPr>
      </w:pPr>
      <w:r w:rsidRPr="00954958">
        <w:rPr>
          <w:rFonts w:ascii="Times New Roman" w:hAnsi="Times New Roman" w:cs="Times New Roman"/>
          <w:b/>
          <w:bCs/>
          <w:sz w:val="24"/>
          <w:szCs w:val="24"/>
          <w:lang w:val="ro-RO"/>
        </w:rPr>
        <w:t>Art.</w:t>
      </w:r>
      <w:r w:rsidR="00F519EC" w:rsidRPr="00954958">
        <w:rPr>
          <w:rFonts w:ascii="Times New Roman" w:hAnsi="Times New Roman" w:cs="Times New Roman"/>
          <w:b/>
          <w:bCs/>
          <w:sz w:val="24"/>
          <w:szCs w:val="24"/>
          <w:lang w:val="ro-RO"/>
        </w:rPr>
        <w:t xml:space="preserve"> </w:t>
      </w:r>
      <w:r w:rsidRPr="00954958">
        <w:rPr>
          <w:rFonts w:ascii="Times New Roman" w:hAnsi="Times New Roman" w:cs="Times New Roman"/>
          <w:b/>
          <w:bCs/>
          <w:sz w:val="24"/>
          <w:szCs w:val="24"/>
          <w:lang w:val="ro-RO"/>
        </w:rPr>
        <w:t>1</w:t>
      </w:r>
      <w:r w:rsidR="00E26060">
        <w:rPr>
          <w:rFonts w:ascii="Times New Roman" w:hAnsi="Times New Roman" w:cs="Times New Roman"/>
          <w:b/>
          <w:bCs/>
          <w:sz w:val="24"/>
          <w:szCs w:val="24"/>
          <w:lang w:val="ro-RO"/>
        </w:rPr>
        <w:t>4</w:t>
      </w:r>
    </w:p>
    <w:p w14:paraId="479E9E21" w14:textId="05F71A2D" w:rsidR="003978A0" w:rsidRDefault="00F822CE" w:rsidP="003978A0">
      <w:pPr>
        <w:pStyle w:val="ListParagraph"/>
        <w:numPr>
          <w:ilvl w:val="0"/>
          <w:numId w:val="16"/>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Utilizatorii din a</w:t>
      </w:r>
      <w:r w:rsidR="003978A0" w:rsidRPr="003D4A47">
        <w:rPr>
          <w:rFonts w:ascii="Times New Roman" w:hAnsi="Times New Roman" w:cs="Times New Roman"/>
          <w:sz w:val="24"/>
          <w:szCs w:val="24"/>
          <w:lang w:val="ro-RO"/>
        </w:rPr>
        <w:t xml:space="preserve">partamentele </w:t>
      </w:r>
      <w:r w:rsidR="003D4A47" w:rsidRPr="003D4A47">
        <w:rPr>
          <w:rFonts w:ascii="Times New Roman" w:hAnsi="Times New Roman" w:cs="Times New Roman"/>
          <w:sz w:val="24"/>
          <w:szCs w:val="24"/>
          <w:lang w:val="ro-RO"/>
        </w:rPr>
        <w:t>din vile sau din condominii c</w:t>
      </w:r>
      <w:r>
        <w:rPr>
          <w:rFonts w:ascii="Times New Roman" w:hAnsi="Times New Roman" w:cs="Times New Roman"/>
          <w:sz w:val="24"/>
          <w:szCs w:val="24"/>
          <w:lang w:val="ro-RO"/>
        </w:rPr>
        <w:t>ărora le-au fost aprobate</w:t>
      </w:r>
      <w:r w:rsidR="003D4A47" w:rsidRPr="003D4A47">
        <w:rPr>
          <w:rFonts w:ascii="Times New Roman" w:hAnsi="Times New Roman" w:cs="Times New Roman"/>
          <w:sz w:val="24"/>
          <w:szCs w:val="24"/>
          <w:lang w:val="ro-RO"/>
        </w:rPr>
        <w:t xml:space="preserve"> locuri de consum exclusive vor avea acela</w:t>
      </w:r>
      <w:r>
        <w:rPr>
          <w:rFonts w:ascii="Times New Roman" w:hAnsi="Times New Roman" w:cs="Times New Roman"/>
          <w:sz w:val="24"/>
          <w:szCs w:val="24"/>
          <w:lang w:val="ro-RO"/>
        </w:rPr>
        <w:t>ș</w:t>
      </w:r>
      <w:r w:rsidR="003D4A47" w:rsidRPr="003D4A47">
        <w:rPr>
          <w:rFonts w:ascii="Times New Roman" w:hAnsi="Times New Roman" w:cs="Times New Roman"/>
          <w:sz w:val="24"/>
          <w:szCs w:val="24"/>
          <w:lang w:val="ro-RO"/>
        </w:rPr>
        <w:t xml:space="preserve">i regim </w:t>
      </w:r>
      <w:r w:rsidR="006775E2">
        <w:rPr>
          <w:rFonts w:ascii="Times New Roman" w:hAnsi="Times New Roman" w:cs="Times New Roman"/>
          <w:sz w:val="24"/>
          <w:szCs w:val="24"/>
          <w:lang w:val="ro-RO"/>
        </w:rPr>
        <w:t xml:space="preserve">de servicii </w:t>
      </w:r>
      <w:r w:rsidR="003D4A47" w:rsidRPr="003D4A47">
        <w:rPr>
          <w:rFonts w:ascii="Times New Roman" w:hAnsi="Times New Roman" w:cs="Times New Roman"/>
          <w:sz w:val="24"/>
          <w:szCs w:val="24"/>
          <w:lang w:val="ro-RO"/>
        </w:rPr>
        <w:t>ca locuințele individuale, așa sum este descris la Art. 1</w:t>
      </w:r>
      <w:r w:rsidR="00F4528E">
        <w:rPr>
          <w:rFonts w:ascii="Times New Roman" w:hAnsi="Times New Roman" w:cs="Times New Roman"/>
          <w:sz w:val="24"/>
          <w:szCs w:val="24"/>
          <w:lang w:val="ro-RO"/>
        </w:rPr>
        <w:t>2</w:t>
      </w:r>
      <w:r w:rsidR="000F7BED">
        <w:rPr>
          <w:rFonts w:ascii="Times New Roman" w:hAnsi="Times New Roman" w:cs="Times New Roman"/>
          <w:sz w:val="24"/>
          <w:szCs w:val="24"/>
          <w:lang w:val="ro-RO"/>
        </w:rPr>
        <w:t xml:space="preserve"> </w:t>
      </w:r>
      <w:r w:rsidR="003D4A47" w:rsidRPr="003D4A47">
        <w:rPr>
          <w:rFonts w:ascii="Times New Roman" w:hAnsi="Times New Roman" w:cs="Times New Roman"/>
          <w:sz w:val="24"/>
          <w:szCs w:val="24"/>
          <w:lang w:val="ro-RO"/>
        </w:rPr>
        <w:t>-</w:t>
      </w:r>
      <w:r w:rsidR="000F7BED">
        <w:rPr>
          <w:rFonts w:ascii="Times New Roman" w:hAnsi="Times New Roman" w:cs="Times New Roman"/>
          <w:sz w:val="24"/>
          <w:szCs w:val="24"/>
          <w:lang w:val="ro-RO"/>
        </w:rPr>
        <w:t xml:space="preserve"> </w:t>
      </w:r>
      <w:r w:rsidR="003D4A47" w:rsidRPr="003D4A47">
        <w:rPr>
          <w:rFonts w:ascii="Times New Roman" w:hAnsi="Times New Roman" w:cs="Times New Roman"/>
          <w:sz w:val="24"/>
          <w:szCs w:val="24"/>
          <w:lang w:val="ro-RO"/>
        </w:rPr>
        <w:t>Art.1</w:t>
      </w:r>
      <w:r w:rsidR="00F4528E">
        <w:rPr>
          <w:rFonts w:ascii="Times New Roman" w:hAnsi="Times New Roman" w:cs="Times New Roman"/>
          <w:sz w:val="24"/>
          <w:szCs w:val="24"/>
          <w:lang w:val="ro-RO"/>
        </w:rPr>
        <w:t>3</w:t>
      </w:r>
    </w:p>
    <w:p w14:paraId="41659BF7" w14:textId="57482C88" w:rsidR="001A7D55" w:rsidRPr="00402476" w:rsidRDefault="000F7BED" w:rsidP="00B51B8E">
      <w:pPr>
        <w:pStyle w:val="ListParagraph"/>
        <w:numPr>
          <w:ilvl w:val="0"/>
          <w:numId w:val="16"/>
        </w:numPr>
        <w:spacing w:line="276" w:lineRule="auto"/>
        <w:jc w:val="both"/>
        <w:rPr>
          <w:rFonts w:ascii="Times New Roman" w:hAnsi="Times New Roman" w:cs="Times New Roman"/>
          <w:sz w:val="24"/>
          <w:szCs w:val="24"/>
          <w:lang w:val="ro-RO"/>
        </w:rPr>
      </w:pPr>
      <w:r w:rsidRPr="00841BD2">
        <w:rPr>
          <w:rFonts w:ascii="Times New Roman" w:hAnsi="Times New Roman" w:cs="Times New Roman"/>
          <w:sz w:val="24"/>
          <w:szCs w:val="24"/>
          <w:lang w:val="ro-RO"/>
        </w:rPr>
        <w:t xml:space="preserve">Utilizatorii din apartamentele </w:t>
      </w:r>
      <w:r w:rsidR="00912B7A" w:rsidRPr="00841BD2">
        <w:rPr>
          <w:rFonts w:ascii="Times New Roman" w:hAnsi="Times New Roman" w:cs="Times New Roman"/>
          <w:sz w:val="24"/>
          <w:szCs w:val="24"/>
          <w:lang w:val="ro-RO"/>
        </w:rPr>
        <w:t>situate în</w:t>
      </w:r>
      <w:r w:rsidRPr="00841BD2">
        <w:rPr>
          <w:rFonts w:ascii="Times New Roman" w:hAnsi="Times New Roman" w:cs="Times New Roman"/>
          <w:sz w:val="24"/>
          <w:szCs w:val="24"/>
          <w:lang w:val="ro-RO"/>
        </w:rPr>
        <w:t xml:space="preserve"> vile sau </w:t>
      </w:r>
      <w:r w:rsidR="00912B7A" w:rsidRPr="00841BD2">
        <w:rPr>
          <w:rFonts w:ascii="Times New Roman" w:hAnsi="Times New Roman" w:cs="Times New Roman"/>
          <w:sz w:val="24"/>
          <w:szCs w:val="24"/>
          <w:lang w:val="ro-RO"/>
        </w:rPr>
        <w:t xml:space="preserve">în </w:t>
      </w:r>
      <w:r w:rsidRPr="00841BD2">
        <w:rPr>
          <w:rFonts w:ascii="Times New Roman" w:hAnsi="Times New Roman" w:cs="Times New Roman"/>
          <w:sz w:val="24"/>
          <w:szCs w:val="24"/>
          <w:lang w:val="ro-RO"/>
        </w:rPr>
        <w:t xml:space="preserve">condominii cu locuri de consum comune </w:t>
      </w:r>
      <w:r w:rsidR="00322F5C" w:rsidRPr="00841BD2">
        <w:rPr>
          <w:rFonts w:ascii="Times New Roman" w:hAnsi="Times New Roman" w:cs="Times New Roman"/>
          <w:sz w:val="24"/>
          <w:szCs w:val="24"/>
          <w:lang w:val="ro-RO"/>
        </w:rPr>
        <w:t>arondate la</w:t>
      </w:r>
      <w:r w:rsidR="00F307C6" w:rsidRPr="00841BD2">
        <w:rPr>
          <w:rFonts w:ascii="Times New Roman" w:hAnsi="Times New Roman" w:cs="Times New Roman"/>
          <w:sz w:val="24"/>
          <w:szCs w:val="24"/>
          <w:lang w:val="ro-RO"/>
        </w:rPr>
        <w:t xml:space="preserve"> platforme private </w:t>
      </w:r>
      <w:r w:rsidR="00EB3514" w:rsidRPr="00841BD2">
        <w:rPr>
          <w:rFonts w:ascii="Times New Roman" w:hAnsi="Times New Roman" w:cs="Times New Roman"/>
          <w:sz w:val="24"/>
          <w:szCs w:val="24"/>
          <w:lang w:val="ro-RO"/>
        </w:rPr>
        <w:t xml:space="preserve">vor </w:t>
      </w:r>
      <w:r w:rsidR="00EB3514" w:rsidRPr="00402476">
        <w:rPr>
          <w:rFonts w:ascii="Times New Roman" w:hAnsi="Times New Roman" w:cs="Times New Roman"/>
          <w:sz w:val="24"/>
          <w:szCs w:val="24"/>
          <w:lang w:val="ro-RO"/>
        </w:rPr>
        <w:t xml:space="preserve">achita </w:t>
      </w:r>
      <w:r w:rsidR="006775E2" w:rsidRPr="00402476">
        <w:rPr>
          <w:rFonts w:ascii="Times New Roman" w:hAnsi="Times New Roman" w:cs="Times New Roman"/>
          <w:sz w:val="24"/>
          <w:szCs w:val="24"/>
          <w:lang w:val="ro-RO"/>
        </w:rPr>
        <w:t xml:space="preserve">serviciile de colectare </w:t>
      </w:r>
      <w:r w:rsidR="00F307C6" w:rsidRPr="00402476">
        <w:rPr>
          <w:rFonts w:ascii="Times New Roman" w:hAnsi="Times New Roman" w:cs="Times New Roman"/>
          <w:sz w:val="24"/>
          <w:szCs w:val="24"/>
          <w:lang w:val="ro-RO"/>
        </w:rPr>
        <w:t>conform pachetului de servicii</w:t>
      </w:r>
      <w:r w:rsidR="00475F19" w:rsidRPr="00402476">
        <w:rPr>
          <w:rFonts w:ascii="Times New Roman" w:hAnsi="Times New Roman" w:cs="Times New Roman"/>
          <w:sz w:val="24"/>
          <w:szCs w:val="24"/>
          <w:lang w:val="ro-RO"/>
        </w:rPr>
        <w:t xml:space="preserve"> </w:t>
      </w:r>
      <w:r w:rsidR="001742A4">
        <w:rPr>
          <w:rFonts w:ascii="Times New Roman" w:hAnsi="Times New Roman" w:cs="Times New Roman"/>
          <w:sz w:val="24"/>
          <w:szCs w:val="24"/>
          <w:lang w:val="ro-RO"/>
        </w:rPr>
        <w:t xml:space="preserve">disponibil pe raza UAT ului </w:t>
      </w:r>
      <w:r w:rsidR="00EB409E" w:rsidRPr="00402476">
        <w:rPr>
          <w:rFonts w:ascii="Times New Roman" w:hAnsi="Times New Roman" w:cs="Times New Roman"/>
          <w:sz w:val="24"/>
          <w:szCs w:val="24"/>
          <w:lang w:val="ro-RO"/>
        </w:rPr>
        <w:t>pent</w:t>
      </w:r>
      <w:r w:rsidR="00402476" w:rsidRPr="00402476">
        <w:rPr>
          <w:rFonts w:ascii="Times New Roman" w:hAnsi="Times New Roman" w:cs="Times New Roman"/>
          <w:sz w:val="24"/>
          <w:szCs w:val="24"/>
          <w:lang w:val="ro-RO"/>
        </w:rPr>
        <w:t>r</w:t>
      </w:r>
      <w:r w:rsidR="00EB409E" w:rsidRPr="00402476">
        <w:rPr>
          <w:rFonts w:ascii="Times New Roman" w:hAnsi="Times New Roman" w:cs="Times New Roman"/>
          <w:sz w:val="24"/>
          <w:szCs w:val="24"/>
          <w:lang w:val="ro-RO"/>
        </w:rPr>
        <w:t>u fiecare utilizator al platformei</w:t>
      </w:r>
      <w:r w:rsidR="00475F19" w:rsidRPr="00402476">
        <w:rPr>
          <w:rFonts w:ascii="Times New Roman" w:hAnsi="Times New Roman" w:cs="Times New Roman"/>
          <w:sz w:val="24"/>
          <w:szCs w:val="24"/>
          <w:lang w:val="ro-RO"/>
        </w:rPr>
        <w:t xml:space="preserve">; </w:t>
      </w:r>
      <w:r w:rsidR="00F307C6" w:rsidRPr="00402476">
        <w:rPr>
          <w:rFonts w:ascii="Times New Roman" w:hAnsi="Times New Roman" w:cs="Times New Roman"/>
          <w:sz w:val="24"/>
          <w:szCs w:val="24"/>
          <w:lang w:val="ro-RO"/>
        </w:rPr>
        <w:t>num</w:t>
      </w:r>
      <w:r w:rsidR="00322F5C" w:rsidRPr="00402476">
        <w:rPr>
          <w:rFonts w:ascii="Times New Roman" w:hAnsi="Times New Roman" w:cs="Times New Roman"/>
          <w:sz w:val="24"/>
          <w:szCs w:val="24"/>
          <w:lang w:val="ro-RO"/>
        </w:rPr>
        <w:t>ă</w:t>
      </w:r>
      <w:r w:rsidR="00F307C6" w:rsidRPr="00402476">
        <w:rPr>
          <w:rFonts w:ascii="Times New Roman" w:hAnsi="Times New Roman" w:cs="Times New Roman"/>
          <w:sz w:val="24"/>
          <w:szCs w:val="24"/>
          <w:lang w:val="ro-RO"/>
        </w:rPr>
        <w:t xml:space="preserve">rul </w:t>
      </w:r>
      <w:r w:rsidR="00A53CFE">
        <w:rPr>
          <w:rFonts w:ascii="Times New Roman" w:hAnsi="Times New Roman" w:cs="Times New Roman"/>
          <w:sz w:val="24"/>
          <w:szCs w:val="24"/>
          <w:lang w:val="ro-RO"/>
        </w:rPr>
        <w:t xml:space="preserve">și volumul </w:t>
      </w:r>
      <w:r w:rsidR="00F307C6" w:rsidRPr="00402476">
        <w:rPr>
          <w:rFonts w:ascii="Times New Roman" w:hAnsi="Times New Roman" w:cs="Times New Roman"/>
          <w:sz w:val="24"/>
          <w:szCs w:val="24"/>
          <w:lang w:val="ro-RO"/>
        </w:rPr>
        <w:t>de recipie</w:t>
      </w:r>
      <w:r w:rsidR="00B87E3C" w:rsidRPr="00402476">
        <w:rPr>
          <w:rFonts w:ascii="Times New Roman" w:hAnsi="Times New Roman" w:cs="Times New Roman"/>
          <w:sz w:val="24"/>
          <w:szCs w:val="24"/>
          <w:lang w:val="ro-RO"/>
        </w:rPr>
        <w:t>nte</w:t>
      </w:r>
      <w:r w:rsidR="00864BD6">
        <w:rPr>
          <w:rFonts w:ascii="Times New Roman" w:hAnsi="Times New Roman" w:cs="Times New Roman"/>
          <w:sz w:val="24"/>
          <w:szCs w:val="24"/>
          <w:lang w:val="ro-RO"/>
        </w:rPr>
        <w:t xml:space="preserve"> </w:t>
      </w:r>
      <w:r w:rsidR="00A53CFE">
        <w:rPr>
          <w:rFonts w:ascii="Times New Roman" w:hAnsi="Times New Roman" w:cs="Times New Roman"/>
          <w:sz w:val="24"/>
          <w:szCs w:val="24"/>
          <w:lang w:val="ro-RO"/>
        </w:rPr>
        <w:t>pentru</w:t>
      </w:r>
      <w:r w:rsidR="00B87E3C" w:rsidRPr="00402476">
        <w:rPr>
          <w:rFonts w:ascii="Times New Roman" w:hAnsi="Times New Roman" w:cs="Times New Roman"/>
          <w:sz w:val="24"/>
          <w:szCs w:val="24"/>
          <w:lang w:val="ro-RO"/>
        </w:rPr>
        <w:t xml:space="preserve"> fracțiile de </w:t>
      </w:r>
      <w:r w:rsidR="005B48BB" w:rsidRPr="00402476">
        <w:rPr>
          <w:rFonts w:ascii="Times New Roman" w:hAnsi="Times New Roman" w:cs="Times New Roman"/>
          <w:sz w:val="24"/>
          <w:szCs w:val="24"/>
          <w:lang w:val="ro-RO"/>
        </w:rPr>
        <w:t xml:space="preserve">deșeuri </w:t>
      </w:r>
      <w:r w:rsidR="00B87E3C" w:rsidRPr="00402476">
        <w:rPr>
          <w:rFonts w:ascii="Times New Roman" w:hAnsi="Times New Roman" w:cs="Times New Roman"/>
          <w:sz w:val="24"/>
          <w:szCs w:val="24"/>
          <w:lang w:val="ro-RO"/>
        </w:rPr>
        <w:t xml:space="preserve">colectate separat </w:t>
      </w:r>
      <w:r w:rsidR="00EB409E" w:rsidRPr="00402476">
        <w:rPr>
          <w:rFonts w:ascii="Times New Roman" w:hAnsi="Times New Roman" w:cs="Times New Roman"/>
          <w:sz w:val="24"/>
          <w:szCs w:val="24"/>
          <w:lang w:val="ro-RO"/>
        </w:rPr>
        <w:t xml:space="preserve">ce urmează a fi amplasate </w:t>
      </w:r>
      <w:r w:rsidR="00B87E3C" w:rsidRPr="00402476">
        <w:rPr>
          <w:rFonts w:ascii="Times New Roman" w:hAnsi="Times New Roman" w:cs="Times New Roman"/>
          <w:sz w:val="24"/>
          <w:szCs w:val="24"/>
          <w:lang w:val="ro-RO"/>
        </w:rPr>
        <w:t xml:space="preserve">va fi </w:t>
      </w:r>
      <w:r w:rsidR="00EB409E" w:rsidRPr="00402476">
        <w:rPr>
          <w:rFonts w:ascii="Times New Roman" w:hAnsi="Times New Roman" w:cs="Times New Roman"/>
          <w:sz w:val="24"/>
          <w:szCs w:val="24"/>
          <w:lang w:val="ro-RO"/>
        </w:rPr>
        <w:t>determinat</w:t>
      </w:r>
      <w:r w:rsidR="00B87E3C" w:rsidRPr="00402476">
        <w:rPr>
          <w:rFonts w:ascii="Times New Roman" w:hAnsi="Times New Roman" w:cs="Times New Roman"/>
          <w:sz w:val="24"/>
          <w:szCs w:val="24"/>
          <w:lang w:val="ro-RO"/>
        </w:rPr>
        <w:t xml:space="preserve"> </w:t>
      </w:r>
      <w:r w:rsidR="00B039DA">
        <w:rPr>
          <w:rFonts w:ascii="Times New Roman" w:hAnsi="Times New Roman" w:cs="Times New Roman"/>
          <w:sz w:val="24"/>
          <w:szCs w:val="24"/>
          <w:lang w:val="ro-RO"/>
        </w:rPr>
        <w:t xml:space="preserve">de </w:t>
      </w:r>
      <w:r w:rsidR="00841BD2">
        <w:rPr>
          <w:rFonts w:ascii="Times New Roman" w:hAnsi="Times New Roman" w:cs="Times New Roman"/>
          <w:sz w:val="24"/>
          <w:szCs w:val="24"/>
          <w:lang w:val="ro-RO"/>
        </w:rPr>
        <w:t xml:space="preserve">autoritatea publică locală </w:t>
      </w:r>
      <w:r w:rsidR="001742A4">
        <w:rPr>
          <w:rFonts w:ascii="Times New Roman" w:hAnsi="Times New Roman" w:cs="Times New Roman"/>
          <w:sz w:val="24"/>
          <w:szCs w:val="24"/>
          <w:lang w:val="ro-RO"/>
        </w:rPr>
        <w:t xml:space="preserve">prin similitudine cu </w:t>
      </w:r>
      <w:r w:rsidR="00B039DA">
        <w:rPr>
          <w:rFonts w:ascii="Times New Roman" w:hAnsi="Times New Roman" w:cs="Times New Roman"/>
          <w:sz w:val="24"/>
          <w:szCs w:val="24"/>
          <w:lang w:val="ro-RO"/>
        </w:rPr>
        <w:t>cel al utilizatorilor cu recipiente exclusive.</w:t>
      </w:r>
      <w:r w:rsidR="00DF24DD" w:rsidRPr="00402476">
        <w:rPr>
          <w:rFonts w:ascii="Times New Roman" w:hAnsi="Times New Roman" w:cs="Times New Roman"/>
          <w:sz w:val="24"/>
          <w:szCs w:val="24"/>
          <w:lang w:val="ro-RO"/>
        </w:rPr>
        <w:t xml:space="preserve"> </w:t>
      </w:r>
    </w:p>
    <w:p w14:paraId="208B2A5B" w14:textId="5233D43B" w:rsidR="001A7D55" w:rsidRDefault="006E72D1" w:rsidP="006E72D1">
      <w:pPr>
        <w:pStyle w:val="ListParagraph"/>
        <w:numPr>
          <w:ilvl w:val="0"/>
          <w:numId w:val="16"/>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Num</w:t>
      </w:r>
      <w:r w:rsidR="00697292">
        <w:rPr>
          <w:rFonts w:ascii="Times New Roman" w:hAnsi="Times New Roman" w:cs="Times New Roman"/>
          <w:sz w:val="24"/>
          <w:szCs w:val="24"/>
          <w:lang w:val="ro-RO"/>
        </w:rPr>
        <w:t>ă</w:t>
      </w:r>
      <w:r>
        <w:rPr>
          <w:rFonts w:ascii="Times New Roman" w:hAnsi="Times New Roman" w:cs="Times New Roman"/>
          <w:sz w:val="24"/>
          <w:szCs w:val="24"/>
          <w:lang w:val="ro-RO"/>
        </w:rPr>
        <w:t xml:space="preserve">rul de goliri </w:t>
      </w:r>
      <w:r w:rsidR="00FA4AD2">
        <w:rPr>
          <w:rFonts w:ascii="Times New Roman" w:hAnsi="Times New Roman" w:cs="Times New Roman"/>
          <w:sz w:val="24"/>
          <w:szCs w:val="24"/>
          <w:lang w:val="ro-RO"/>
        </w:rPr>
        <w:t xml:space="preserve">ale recipientelor arondate </w:t>
      </w:r>
      <w:r>
        <w:rPr>
          <w:rFonts w:ascii="Times New Roman" w:hAnsi="Times New Roman" w:cs="Times New Roman"/>
          <w:sz w:val="24"/>
          <w:szCs w:val="24"/>
          <w:lang w:val="ro-RO"/>
        </w:rPr>
        <w:t>cuprinse în pachet</w:t>
      </w:r>
      <w:r w:rsidR="0049602C">
        <w:rPr>
          <w:rFonts w:ascii="Times New Roman" w:hAnsi="Times New Roman" w:cs="Times New Roman"/>
          <w:sz w:val="24"/>
          <w:szCs w:val="24"/>
          <w:lang w:val="ro-RO"/>
        </w:rPr>
        <w:t xml:space="preserve">ul </w:t>
      </w:r>
      <w:r w:rsidR="00FA4AD2">
        <w:rPr>
          <w:rFonts w:ascii="Times New Roman" w:hAnsi="Times New Roman" w:cs="Times New Roman"/>
          <w:sz w:val="24"/>
          <w:szCs w:val="24"/>
          <w:lang w:val="ro-RO"/>
        </w:rPr>
        <w:t xml:space="preserve">de servicii ale </w:t>
      </w:r>
      <w:r w:rsidR="0049602C">
        <w:rPr>
          <w:rFonts w:ascii="Times New Roman" w:hAnsi="Times New Roman" w:cs="Times New Roman"/>
          <w:sz w:val="24"/>
          <w:szCs w:val="24"/>
          <w:lang w:val="ro-RO"/>
        </w:rPr>
        <w:t>acestor utilizatori</w:t>
      </w:r>
      <w:r>
        <w:rPr>
          <w:rFonts w:ascii="Times New Roman" w:hAnsi="Times New Roman" w:cs="Times New Roman"/>
          <w:sz w:val="24"/>
          <w:szCs w:val="24"/>
          <w:lang w:val="ro-RO"/>
        </w:rPr>
        <w:t xml:space="preserve"> </w:t>
      </w:r>
      <w:r w:rsidR="00FA4AD2">
        <w:rPr>
          <w:rFonts w:ascii="Times New Roman" w:hAnsi="Times New Roman" w:cs="Times New Roman"/>
          <w:sz w:val="24"/>
          <w:szCs w:val="24"/>
          <w:lang w:val="ro-RO"/>
        </w:rPr>
        <w:t>le va fi comunicat odată cu branșarea lor al recipiente</w:t>
      </w:r>
      <w:r>
        <w:rPr>
          <w:rFonts w:ascii="Times New Roman" w:hAnsi="Times New Roman" w:cs="Times New Roman"/>
          <w:sz w:val="24"/>
          <w:szCs w:val="24"/>
          <w:lang w:val="ro-RO"/>
        </w:rPr>
        <w:t xml:space="preserve">, </w:t>
      </w:r>
      <w:r w:rsidR="000B5C2D">
        <w:rPr>
          <w:rFonts w:ascii="Times New Roman" w:hAnsi="Times New Roman" w:cs="Times New Roman"/>
          <w:sz w:val="24"/>
          <w:szCs w:val="24"/>
          <w:lang w:val="ro-RO"/>
        </w:rPr>
        <w:t>i</w:t>
      </w:r>
      <w:r>
        <w:rPr>
          <w:rFonts w:ascii="Times New Roman" w:hAnsi="Times New Roman" w:cs="Times New Roman"/>
          <w:sz w:val="24"/>
          <w:szCs w:val="24"/>
          <w:lang w:val="ro-RO"/>
        </w:rPr>
        <w:t xml:space="preserve">ar </w:t>
      </w:r>
      <w:r w:rsidR="007B3A8C">
        <w:rPr>
          <w:rFonts w:ascii="Times New Roman" w:hAnsi="Times New Roman" w:cs="Times New Roman"/>
          <w:sz w:val="24"/>
          <w:szCs w:val="24"/>
          <w:lang w:val="ro-RO"/>
        </w:rPr>
        <w:t xml:space="preserve">golirile suplimentare </w:t>
      </w:r>
      <w:r w:rsidR="00FA4AD2">
        <w:rPr>
          <w:rFonts w:ascii="Times New Roman" w:hAnsi="Times New Roman" w:cs="Times New Roman"/>
          <w:sz w:val="24"/>
          <w:szCs w:val="24"/>
          <w:lang w:val="ro-RO"/>
        </w:rPr>
        <w:t xml:space="preserve">ale acestora prin raportarea la numărul de goliri incluse în pachetul de servicii </w:t>
      </w:r>
      <w:r w:rsidR="000B5C2D">
        <w:rPr>
          <w:rFonts w:ascii="Times New Roman" w:hAnsi="Times New Roman" w:cs="Times New Roman"/>
          <w:sz w:val="24"/>
          <w:szCs w:val="24"/>
          <w:lang w:val="ro-RO"/>
        </w:rPr>
        <w:t>s</w:t>
      </w:r>
      <w:r w:rsidR="00FA4AD2">
        <w:rPr>
          <w:rFonts w:ascii="Times New Roman" w:hAnsi="Times New Roman" w:cs="Times New Roman"/>
          <w:sz w:val="24"/>
          <w:szCs w:val="24"/>
          <w:lang w:val="ro-RO"/>
        </w:rPr>
        <w:t>e iau în calculul regularizarilor. Regularizarile se vor împărți proporțional cu numărul persoanelor declarate ale fiecărui utilizator arondat</w:t>
      </w:r>
      <w:r w:rsidR="00697292">
        <w:rPr>
          <w:rFonts w:ascii="Times New Roman" w:hAnsi="Times New Roman" w:cs="Times New Roman"/>
          <w:sz w:val="24"/>
          <w:szCs w:val="24"/>
          <w:lang w:val="ro-RO"/>
        </w:rPr>
        <w:t>.</w:t>
      </w:r>
    </w:p>
    <w:p w14:paraId="2961CFCD" w14:textId="77777777" w:rsidR="00841BD2" w:rsidRDefault="00841BD2" w:rsidP="00841BD2">
      <w:pPr>
        <w:pStyle w:val="ListParagraph"/>
        <w:spacing w:line="276" w:lineRule="auto"/>
        <w:jc w:val="both"/>
        <w:rPr>
          <w:rFonts w:ascii="Times New Roman" w:hAnsi="Times New Roman" w:cs="Times New Roman"/>
          <w:sz w:val="24"/>
          <w:szCs w:val="24"/>
          <w:lang w:val="ro-RO"/>
        </w:rPr>
      </w:pPr>
    </w:p>
    <w:p w14:paraId="592B29A3" w14:textId="126A4145" w:rsidR="00697292" w:rsidRDefault="00144164" w:rsidP="00697292">
      <w:pPr>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3. </w:t>
      </w:r>
      <w:r w:rsidR="00697292" w:rsidRPr="00697292">
        <w:rPr>
          <w:rFonts w:ascii="Times New Roman" w:hAnsi="Times New Roman" w:cs="Times New Roman"/>
          <w:b/>
          <w:bCs/>
          <w:sz w:val="24"/>
          <w:szCs w:val="24"/>
          <w:lang w:val="ro-RO"/>
        </w:rPr>
        <w:t>Apartamentele de la blocuri</w:t>
      </w:r>
    </w:p>
    <w:p w14:paraId="20E9EDC7" w14:textId="0CCA60BF" w:rsidR="00697292" w:rsidRDefault="00697292" w:rsidP="00697292">
      <w:pPr>
        <w:spacing w:line="276"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Art. 1</w:t>
      </w:r>
      <w:r w:rsidR="00E26060">
        <w:rPr>
          <w:rFonts w:ascii="Times New Roman" w:hAnsi="Times New Roman" w:cs="Times New Roman"/>
          <w:b/>
          <w:bCs/>
          <w:sz w:val="24"/>
          <w:szCs w:val="24"/>
          <w:lang w:val="ro-RO"/>
        </w:rPr>
        <w:t>5</w:t>
      </w:r>
    </w:p>
    <w:p w14:paraId="13E11FE1" w14:textId="580E1590" w:rsidR="00697292" w:rsidRDefault="005D7F8A" w:rsidP="003237A3">
      <w:pPr>
        <w:pStyle w:val="ListParagraph"/>
        <w:numPr>
          <w:ilvl w:val="0"/>
          <w:numId w:val="17"/>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Tuturor utilizatorilor care </w:t>
      </w:r>
      <w:r w:rsidR="00D13FCE">
        <w:rPr>
          <w:rFonts w:ascii="Times New Roman" w:hAnsi="Times New Roman" w:cs="Times New Roman"/>
          <w:sz w:val="24"/>
          <w:szCs w:val="24"/>
          <w:lang w:val="ro-RO"/>
        </w:rPr>
        <w:t xml:space="preserve">locuiesc în imobile </w:t>
      </w:r>
      <w:r w:rsidR="008977A9">
        <w:rPr>
          <w:rFonts w:ascii="Times New Roman" w:hAnsi="Times New Roman" w:cs="Times New Roman"/>
          <w:sz w:val="24"/>
          <w:szCs w:val="24"/>
          <w:lang w:val="ro-RO"/>
        </w:rPr>
        <w:t>aflate în</w:t>
      </w:r>
      <w:r w:rsidR="00D13FCE">
        <w:rPr>
          <w:rFonts w:ascii="Times New Roman" w:hAnsi="Times New Roman" w:cs="Times New Roman"/>
          <w:sz w:val="24"/>
          <w:szCs w:val="24"/>
          <w:lang w:val="ro-RO"/>
        </w:rPr>
        <w:t xml:space="preserve"> blocuri </w:t>
      </w:r>
      <w:r w:rsidR="00050DC3">
        <w:rPr>
          <w:rFonts w:ascii="Times New Roman" w:hAnsi="Times New Roman" w:cs="Times New Roman"/>
          <w:sz w:val="24"/>
          <w:szCs w:val="24"/>
          <w:lang w:val="ro-RO"/>
        </w:rPr>
        <w:t xml:space="preserve">li se va aloca din oficiu pachetul de servicii </w:t>
      </w:r>
      <w:r w:rsidR="005464C3">
        <w:rPr>
          <w:rFonts w:ascii="Times New Roman" w:hAnsi="Times New Roman" w:cs="Times New Roman"/>
          <w:sz w:val="24"/>
          <w:szCs w:val="24"/>
          <w:lang w:val="ro-RO"/>
        </w:rPr>
        <w:t>corespunzător rutelor de colectare disponibile pe raza UAT-ului</w:t>
      </w:r>
      <w:r w:rsidR="00C843AA">
        <w:rPr>
          <w:rFonts w:ascii="Times New Roman" w:hAnsi="Times New Roman" w:cs="Times New Roman"/>
          <w:sz w:val="24"/>
          <w:szCs w:val="24"/>
          <w:lang w:val="ro-RO"/>
        </w:rPr>
        <w:t xml:space="preserve"> cuprinzănd acela</w:t>
      </w:r>
      <w:r w:rsidR="008977A9">
        <w:rPr>
          <w:rFonts w:ascii="Times New Roman" w:hAnsi="Times New Roman" w:cs="Times New Roman"/>
          <w:sz w:val="24"/>
          <w:szCs w:val="24"/>
          <w:lang w:val="ro-RO"/>
        </w:rPr>
        <w:t>ș</w:t>
      </w:r>
      <w:r w:rsidR="00C843AA">
        <w:rPr>
          <w:rFonts w:ascii="Times New Roman" w:hAnsi="Times New Roman" w:cs="Times New Roman"/>
          <w:sz w:val="24"/>
          <w:szCs w:val="24"/>
          <w:lang w:val="ro-RO"/>
        </w:rPr>
        <w:t>i volum anu</w:t>
      </w:r>
      <w:r w:rsidR="008977A9">
        <w:rPr>
          <w:rFonts w:ascii="Times New Roman" w:hAnsi="Times New Roman" w:cs="Times New Roman"/>
          <w:sz w:val="24"/>
          <w:szCs w:val="24"/>
          <w:lang w:val="ro-RO"/>
        </w:rPr>
        <w:t>a</w:t>
      </w:r>
      <w:r w:rsidR="00C843AA">
        <w:rPr>
          <w:rFonts w:ascii="Times New Roman" w:hAnsi="Times New Roman" w:cs="Times New Roman"/>
          <w:sz w:val="24"/>
          <w:szCs w:val="24"/>
          <w:lang w:val="ro-RO"/>
        </w:rPr>
        <w:t>l disponibil</w:t>
      </w:r>
      <w:r w:rsidR="002033E1">
        <w:rPr>
          <w:rFonts w:ascii="Times New Roman" w:hAnsi="Times New Roman" w:cs="Times New Roman"/>
          <w:sz w:val="24"/>
          <w:szCs w:val="24"/>
          <w:lang w:val="ro-RO"/>
        </w:rPr>
        <w:t>/utilizator</w:t>
      </w:r>
      <w:r w:rsidR="00C843AA">
        <w:rPr>
          <w:rFonts w:ascii="Times New Roman" w:hAnsi="Times New Roman" w:cs="Times New Roman"/>
          <w:sz w:val="24"/>
          <w:szCs w:val="24"/>
          <w:lang w:val="ro-RO"/>
        </w:rPr>
        <w:t xml:space="preserve"> și la acela</w:t>
      </w:r>
      <w:r w:rsidR="008977A9">
        <w:rPr>
          <w:rFonts w:ascii="Times New Roman" w:hAnsi="Times New Roman" w:cs="Times New Roman"/>
          <w:sz w:val="24"/>
          <w:szCs w:val="24"/>
          <w:lang w:val="ro-RO"/>
        </w:rPr>
        <w:t>ș</w:t>
      </w:r>
      <w:r w:rsidR="00C843AA">
        <w:rPr>
          <w:rFonts w:ascii="Times New Roman" w:hAnsi="Times New Roman" w:cs="Times New Roman"/>
          <w:sz w:val="24"/>
          <w:szCs w:val="24"/>
          <w:lang w:val="ro-RO"/>
        </w:rPr>
        <w:t xml:space="preserve">i cost ca în cazul utilizatorilor </w:t>
      </w:r>
      <w:r w:rsidR="008977A9">
        <w:rPr>
          <w:rFonts w:ascii="Times New Roman" w:hAnsi="Times New Roman" w:cs="Times New Roman"/>
          <w:sz w:val="24"/>
          <w:szCs w:val="24"/>
          <w:lang w:val="ro-RO"/>
        </w:rPr>
        <w:t>de la locuințele individuale.</w:t>
      </w:r>
    </w:p>
    <w:p w14:paraId="64A3D705" w14:textId="77777777" w:rsidR="00882569" w:rsidRDefault="00472178" w:rsidP="00472178">
      <w:pPr>
        <w:pStyle w:val="Heading2"/>
        <w:numPr>
          <w:ilvl w:val="0"/>
          <w:numId w:val="17"/>
        </w:numPr>
        <w:spacing w:line="276" w:lineRule="auto"/>
        <w:jc w:val="both"/>
        <w:rPr>
          <w:rFonts w:ascii="Times New Roman" w:hAnsi="Times New Roman" w:cs="Times New Roman"/>
          <w:b w:val="0"/>
          <w:bCs w:val="0"/>
          <w:color w:val="auto"/>
          <w:szCs w:val="24"/>
          <w:lang w:val="ro-RO" w:eastAsia="en-US"/>
        </w:rPr>
      </w:pPr>
      <w:r w:rsidRPr="00C5206E">
        <w:rPr>
          <w:rFonts w:ascii="Times New Roman" w:hAnsi="Times New Roman" w:cs="Times New Roman"/>
          <w:b w:val="0"/>
          <w:bCs w:val="0"/>
          <w:color w:val="auto"/>
          <w:szCs w:val="24"/>
          <w:lang w:val="ro-RO" w:eastAsia="en-US"/>
        </w:rPr>
        <w:t xml:space="preserve">Dimensionarea recipientelor amplasate pe platforme se va face în funcție de numărul de </w:t>
      </w:r>
      <w:r w:rsidR="00AF0DE4">
        <w:rPr>
          <w:rFonts w:ascii="Times New Roman" w:hAnsi="Times New Roman" w:cs="Times New Roman"/>
          <w:b w:val="0"/>
          <w:bCs w:val="0"/>
          <w:color w:val="auto"/>
          <w:szCs w:val="24"/>
          <w:lang w:val="ro-RO" w:eastAsia="en-US"/>
        </w:rPr>
        <w:t>utilizatori</w:t>
      </w:r>
      <w:r w:rsidRPr="00C5206E">
        <w:rPr>
          <w:rFonts w:ascii="Times New Roman" w:hAnsi="Times New Roman" w:cs="Times New Roman"/>
          <w:b w:val="0"/>
          <w:bCs w:val="0"/>
          <w:color w:val="auto"/>
          <w:szCs w:val="24"/>
          <w:lang w:val="ro-RO" w:eastAsia="en-US"/>
        </w:rPr>
        <w:t xml:space="preserve"> arondați la respectiva platformă, </w:t>
      </w:r>
      <w:r w:rsidR="00F5325B">
        <w:rPr>
          <w:rFonts w:ascii="Times New Roman" w:hAnsi="Times New Roman" w:cs="Times New Roman"/>
          <w:b w:val="0"/>
          <w:bCs w:val="0"/>
          <w:color w:val="auto"/>
          <w:szCs w:val="24"/>
          <w:lang w:val="ro-RO" w:eastAsia="en-US"/>
        </w:rPr>
        <w:t xml:space="preserve">de frecvența de colectare a recipienților </w:t>
      </w:r>
      <w:r w:rsidRPr="00C5206E">
        <w:rPr>
          <w:rFonts w:ascii="Times New Roman" w:hAnsi="Times New Roman" w:cs="Times New Roman"/>
          <w:b w:val="0"/>
          <w:bCs w:val="0"/>
          <w:color w:val="auto"/>
          <w:szCs w:val="24"/>
          <w:lang w:val="ro-RO" w:eastAsia="en-US"/>
        </w:rPr>
        <w:t>precum și în funcție de indicatorii de performanță ai colectării selective la nivelul S.M.I.D. Sibiu.</w:t>
      </w:r>
      <w:r w:rsidR="00D9553B">
        <w:rPr>
          <w:rFonts w:ascii="Times New Roman" w:hAnsi="Times New Roman" w:cs="Times New Roman"/>
          <w:b w:val="0"/>
          <w:bCs w:val="0"/>
          <w:color w:val="auto"/>
          <w:szCs w:val="24"/>
          <w:lang w:val="ro-RO" w:eastAsia="en-US"/>
        </w:rPr>
        <w:t xml:space="preserve"> </w:t>
      </w:r>
    </w:p>
    <w:p w14:paraId="17CB4087" w14:textId="3108759E" w:rsidR="003068EB" w:rsidRPr="003068EB" w:rsidRDefault="003068EB" w:rsidP="003068EB">
      <w:pPr>
        <w:pStyle w:val="ListParagraph"/>
        <w:numPr>
          <w:ilvl w:val="0"/>
          <w:numId w:val="17"/>
        </w:numPr>
        <w:tabs>
          <w:tab w:val="left" w:pos="709"/>
        </w:tabs>
        <w:jc w:val="both"/>
        <w:rPr>
          <w:rFonts w:ascii="Times New Roman" w:hAnsi="Times New Roman"/>
          <w:lang w:val="ro-RO"/>
        </w:rPr>
      </w:pPr>
      <w:r w:rsidRPr="003068EB">
        <w:rPr>
          <w:rFonts w:ascii="Times New Roman" w:hAnsi="Times New Roman"/>
          <w:sz w:val="24"/>
          <w:szCs w:val="24"/>
          <w:lang w:val="ro-RO"/>
        </w:rPr>
        <w:t>Suplimentar</w:t>
      </w:r>
      <w:r>
        <w:rPr>
          <w:rFonts w:ascii="Times New Roman" w:hAnsi="Times New Roman"/>
          <w:sz w:val="24"/>
          <w:szCs w:val="24"/>
          <w:lang w:val="ro-RO"/>
        </w:rPr>
        <w:t xml:space="preserve"> faț</w:t>
      </w:r>
      <w:r w:rsidR="00502021">
        <w:rPr>
          <w:rFonts w:ascii="Times New Roman" w:hAnsi="Times New Roman"/>
          <w:sz w:val="24"/>
          <w:szCs w:val="24"/>
          <w:lang w:val="ro-RO"/>
        </w:rPr>
        <w:t>ă</w:t>
      </w:r>
      <w:r>
        <w:rPr>
          <w:rFonts w:ascii="Times New Roman" w:hAnsi="Times New Roman"/>
          <w:sz w:val="24"/>
          <w:szCs w:val="24"/>
          <w:lang w:val="ro-RO"/>
        </w:rPr>
        <w:t xml:space="preserve"> de </w:t>
      </w:r>
      <w:r w:rsidR="005642E4">
        <w:rPr>
          <w:rFonts w:ascii="Times New Roman" w:hAnsi="Times New Roman"/>
          <w:sz w:val="24"/>
          <w:szCs w:val="24"/>
          <w:lang w:val="ro-RO"/>
        </w:rPr>
        <w:t>numărul</w:t>
      </w:r>
      <w:r>
        <w:rPr>
          <w:rFonts w:ascii="Times New Roman" w:hAnsi="Times New Roman"/>
          <w:sz w:val="24"/>
          <w:szCs w:val="24"/>
          <w:lang w:val="ro-RO"/>
        </w:rPr>
        <w:t xml:space="preserve"> recipientelor necesare</w:t>
      </w:r>
      <w:r w:rsidRPr="003068EB">
        <w:rPr>
          <w:rFonts w:ascii="Times New Roman" w:hAnsi="Times New Roman"/>
          <w:sz w:val="24"/>
          <w:szCs w:val="24"/>
          <w:lang w:val="ro-RO"/>
        </w:rPr>
        <w:t xml:space="preserve">, pe fiecare platformă publică de colectare se va amplasa cel puțin un recipient de volum mare (1100l) pentru colectarea </w:t>
      </w:r>
      <w:r w:rsidRPr="003068EB">
        <w:rPr>
          <w:rFonts w:ascii="Times New Roman" w:hAnsi="Times New Roman"/>
          <w:sz w:val="24"/>
          <w:szCs w:val="24"/>
          <w:lang w:val="ro-RO"/>
        </w:rPr>
        <w:lastRenderedPageBreak/>
        <w:t>suplimentară de deșeuri reziduale, marcat corespunzător. Colectarea acestuia se va face doar dacă acesta conține minim 75% deșeuri. Fiecare colectare a acestui recipient va genera costuri adiționale utilizatorilor branșați, cu ocazia regularizării.</w:t>
      </w:r>
    </w:p>
    <w:p w14:paraId="52FF359B" w14:textId="77777777" w:rsidR="003068EB" w:rsidRPr="003068EB" w:rsidRDefault="003068EB" w:rsidP="003068EB">
      <w:pPr>
        <w:pStyle w:val="ListParagraph"/>
        <w:tabs>
          <w:tab w:val="left" w:pos="709"/>
        </w:tabs>
        <w:jc w:val="both"/>
        <w:rPr>
          <w:rFonts w:ascii="Times New Roman" w:hAnsi="Times New Roman"/>
          <w:lang w:val="ro-RO"/>
        </w:rPr>
      </w:pPr>
    </w:p>
    <w:p w14:paraId="6488A7E7" w14:textId="2E85D819" w:rsidR="00472178" w:rsidRDefault="00472178" w:rsidP="00472178">
      <w:pPr>
        <w:pStyle w:val="ListParagraph"/>
        <w:numPr>
          <w:ilvl w:val="0"/>
          <w:numId w:val="17"/>
        </w:numPr>
        <w:spacing w:after="180" w:line="276" w:lineRule="auto"/>
        <w:jc w:val="both"/>
        <w:rPr>
          <w:rFonts w:ascii="Times New Roman" w:hAnsi="Times New Roman" w:cs="Times New Roman"/>
          <w:sz w:val="24"/>
          <w:szCs w:val="24"/>
          <w:lang w:val="ro-RO"/>
        </w:rPr>
      </w:pPr>
      <w:r w:rsidRPr="00C5206E">
        <w:rPr>
          <w:rFonts w:ascii="Times New Roman" w:hAnsi="Times New Roman" w:cs="Times New Roman"/>
          <w:sz w:val="24"/>
          <w:szCs w:val="24"/>
          <w:lang w:val="ro-RO"/>
        </w:rPr>
        <w:t xml:space="preserve">În cazul </w:t>
      </w:r>
      <w:r w:rsidR="00B81798" w:rsidRPr="00C5206E">
        <w:rPr>
          <w:rFonts w:ascii="Times New Roman" w:hAnsi="Times New Roman" w:cs="Times New Roman"/>
          <w:sz w:val="24"/>
          <w:szCs w:val="24"/>
          <w:lang w:val="ro-RO"/>
        </w:rPr>
        <w:t xml:space="preserve">în care utilizatorii unei platforme publice doresc amplasarea de </w:t>
      </w:r>
      <w:r w:rsidRPr="00C5206E">
        <w:rPr>
          <w:rFonts w:ascii="Times New Roman" w:hAnsi="Times New Roman" w:cs="Times New Roman"/>
          <w:sz w:val="24"/>
          <w:szCs w:val="24"/>
          <w:lang w:val="ro-RO"/>
        </w:rPr>
        <w:t>recipiente</w:t>
      </w:r>
      <w:r w:rsidR="00CD6BFB" w:rsidRPr="00C5206E">
        <w:rPr>
          <w:rFonts w:ascii="Times New Roman" w:hAnsi="Times New Roman" w:cs="Times New Roman"/>
          <w:sz w:val="24"/>
          <w:szCs w:val="24"/>
          <w:lang w:val="ro-RO"/>
        </w:rPr>
        <w:t xml:space="preserve"> suplimentare</w:t>
      </w:r>
      <w:r w:rsidRPr="00C5206E">
        <w:rPr>
          <w:rFonts w:ascii="Times New Roman" w:hAnsi="Times New Roman" w:cs="Times New Roman"/>
          <w:sz w:val="24"/>
          <w:szCs w:val="24"/>
          <w:lang w:val="ro-RO"/>
        </w:rPr>
        <w:t xml:space="preserve"> pentru deșeuri reziduale, </w:t>
      </w:r>
      <w:r w:rsidR="00CD6BFB" w:rsidRPr="00C5206E">
        <w:rPr>
          <w:rFonts w:ascii="Times New Roman" w:hAnsi="Times New Roman" w:cs="Times New Roman"/>
          <w:sz w:val="24"/>
          <w:szCs w:val="24"/>
          <w:lang w:val="ro-RO"/>
        </w:rPr>
        <w:t xml:space="preserve">acestea </w:t>
      </w:r>
      <w:r w:rsidRPr="00C5206E">
        <w:rPr>
          <w:rFonts w:ascii="Times New Roman" w:hAnsi="Times New Roman" w:cs="Times New Roman"/>
          <w:sz w:val="24"/>
          <w:szCs w:val="24"/>
          <w:lang w:val="ro-RO"/>
        </w:rPr>
        <w:t>se vor</w:t>
      </w:r>
      <w:r w:rsidR="00CD6BFB" w:rsidRPr="00C5206E">
        <w:rPr>
          <w:rFonts w:ascii="Times New Roman" w:hAnsi="Times New Roman" w:cs="Times New Roman"/>
          <w:sz w:val="24"/>
          <w:szCs w:val="24"/>
          <w:lang w:val="ro-RO"/>
        </w:rPr>
        <w:t xml:space="preserve"> putea </w:t>
      </w:r>
      <w:r w:rsidR="00B0671E" w:rsidRPr="00C5206E">
        <w:rPr>
          <w:rFonts w:ascii="Times New Roman" w:hAnsi="Times New Roman" w:cs="Times New Roman"/>
          <w:sz w:val="24"/>
          <w:szCs w:val="24"/>
          <w:lang w:val="ro-RO"/>
        </w:rPr>
        <w:t>suplimenta</w:t>
      </w:r>
      <w:r w:rsidR="00CD6BFB" w:rsidRPr="00C5206E">
        <w:rPr>
          <w:rFonts w:ascii="Times New Roman" w:hAnsi="Times New Roman" w:cs="Times New Roman"/>
          <w:sz w:val="24"/>
          <w:szCs w:val="24"/>
          <w:lang w:val="ro-RO"/>
        </w:rPr>
        <w:t xml:space="preserve"> doar dacă 50%+1 din numă</w:t>
      </w:r>
      <w:r w:rsidR="00453FB6" w:rsidRPr="00C5206E">
        <w:rPr>
          <w:rFonts w:ascii="Times New Roman" w:hAnsi="Times New Roman" w:cs="Times New Roman"/>
          <w:sz w:val="24"/>
          <w:szCs w:val="24"/>
          <w:lang w:val="ro-RO"/>
        </w:rPr>
        <w:t>r</w:t>
      </w:r>
      <w:r w:rsidR="00CD6BFB" w:rsidRPr="00C5206E">
        <w:rPr>
          <w:rFonts w:ascii="Times New Roman" w:hAnsi="Times New Roman" w:cs="Times New Roman"/>
          <w:sz w:val="24"/>
          <w:szCs w:val="24"/>
          <w:lang w:val="ro-RO"/>
        </w:rPr>
        <w:t xml:space="preserve">ul utilizatorilor </w:t>
      </w:r>
      <w:r w:rsidR="00453FB6" w:rsidRPr="00C5206E">
        <w:rPr>
          <w:rFonts w:ascii="Times New Roman" w:hAnsi="Times New Roman" w:cs="Times New Roman"/>
          <w:sz w:val="24"/>
          <w:szCs w:val="24"/>
          <w:lang w:val="ro-RO"/>
        </w:rPr>
        <w:t xml:space="preserve">arondați </w:t>
      </w:r>
      <w:r w:rsidR="00CD6BFB" w:rsidRPr="00C5206E">
        <w:rPr>
          <w:rFonts w:ascii="Times New Roman" w:hAnsi="Times New Roman" w:cs="Times New Roman"/>
          <w:sz w:val="24"/>
          <w:szCs w:val="24"/>
          <w:lang w:val="ro-RO"/>
        </w:rPr>
        <w:t xml:space="preserve">solicită </w:t>
      </w:r>
      <w:r w:rsidR="00453FB6" w:rsidRPr="00C5206E">
        <w:rPr>
          <w:rFonts w:ascii="Times New Roman" w:hAnsi="Times New Roman" w:cs="Times New Roman"/>
          <w:sz w:val="24"/>
          <w:szCs w:val="24"/>
          <w:lang w:val="ro-RO"/>
        </w:rPr>
        <w:t>acest lucru</w:t>
      </w:r>
      <w:r w:rsidRPr="00C5206E">
        <w:rPr>
          <w:rFonts w:ascii="Times New Roman" w:hAnsi="Times New Roman" w:cs="Times New Roman"/>
          <w:sz w:val="24"/>
          <w:szCs w:val="24"/>
          <w:lang w:val="ro-RO"/>
        </w:rPr>
        <w:t xml:space="preserve">. Această </w:t>
      </w:r>
      <w:r w:rsidR="00453FB6" w:rsidRPr="00C5206E">
        <w:rPr>
          <w:rFonts w:ascii="Times New Roman" w:hAnsi="Times New Roman" w:cs="Times New Roman"/>
          <w:sz w:val="24"/>
          <w:szCs w:val="24"/>
          <w:lang w:val="ro-RO"/>
        </w:rPr>
        <w:t xml:space="preserve">aprobare a amplasarii suplimentare de recipienți presupune </w:t>
      </w:r>
      <w:r w:rsidR="00F5325B">
        <w:rPr>
          <w:rFonts w:ascii="Times New Roman" w:hAnsi="Times New Roman" w:cs="Times New Roman"/>
          <w:sz w:val="24"/>
          <w:szCs w:val="24"/>
          <w:lang w:val="ro-RO"/>
        </w:rPr>
        <w:t>acceptarea costurilor suplimentare cu respecti</w:t>
      </w:r>
      <w:r w:rsidR="0075063A">
        <w:rPr>
          <w:rFonts w:ascii="Times New Roman" w:hAnsi="Times New Roman" w:cs="Times New Roman"/>
          <w:sz w:val="24"/>
          <w:szCs w:val="24"/>
          <w:lang w:val="ro-RO"/>
        </w:rPr>
        <w:t>vele recipiente, in mod egal</w:t>
      </w:r>
      <w:r w:rsidR="00A518AC" w:rsidRPr="00C5206E">
        <w:rPr>
          <w:rFonts w:ascii="Times New Roman" w:hAnsi="Times New Roman" w:cs="Times New Roman"/>
          <w:sz w:val="24"/>
          <w:szCs w:val="24"/>
          <w:lang w:val="ro-RO"/>
        </w:rPr>
        <w:t xml:space="preserve"> pentru toți utilizatorii arondați la respectiva platforma</w:t>
      </w:r>
      <w:r w:rsidR="0075063A">
        <w:rPr>
          <w:rFonts w:ascii="Times New Roman" w:hAnsi="Times New Roman" w:cs="Times New Roman"/>
          <w:sz w:val="24"/>
          <w:szCs w:val="24"/>
          <w:lang w:val="ro-RO"/>
        </w:rPr>
        <w:t>.</w:t>
      </w:r>
      <w:r w:rsidR="00A518AC" w:rsidRPr="00C5206E">
        <w:rPr>
          <w:rFonts w:ascii="Times New Roman" w:hAnsi="Times New Roman" w:cs="Times New Roman"/>
          <w:sz w:val="24"/>
          <w:szCs w:val="24"/>
          <w:lang w:val="ro-RO"/>
        </w:rPr>
        <w:t xml:space="preserve"> </w:t>
      </w:r>
      <w:r w:rsidR="00E1347A" w:rsidRPr="00C5206E">
        <w:rPr>
          <w:rFonts w:ascii="Times New Roman" w:hAnsi="Times New Roman" w:cs="Times New Roman"/>
          <w:sz w:val="24"/>
          <w:szCs w:val="24"/>
          <w:lang w:val="ro-RO"/>
        </w:rPr>
        <w:t xml:space="preserve">Containerele suplimentare nu vor putea depasi numărul celor anterior dimensionate </w:t>
      </w:r>
      <w:r w:rsidR="00C5206E" w:rsidRPr="00C5206E">
        <w:rPr>
          <w:rFonts w:ascii="Times New Roman" w:hAnsi="Times New Roman" w:cs="Times New Roman"/>
          <w:sz w:val="24"/>
          <w:szCs w:val="24"/>
          <w:lang w:val="ro-RO"/>
        </w:rPr>
        <w:t>ca urmare a algoritmului de ca</w:t>
      </w:r>
      <w:r w:rsidR="0075063A">
        <w:rPr>
          <w:rFonts w:ascii="Times New Roman" w:hAnsi="Times New Roman" w:cs="Times New Roman"/>
          <w:sz w:val="24"/>
          <w:szCs w:val="24"/>
          <w:lang w:val="ro-RO"/>
        </w:rPr>
        <w:t>l</w:t>
      </w:r>
      <w:r w:rsidR="00C5206E" w:rsidRPr="00C5206E">
        <w:rPr>
          <w:rFonts w:ascii="Times New Roman" w:hAnsi="Times New Roman" w:cs="Times New Roman"/>
          <w:sz w:val="24"/>
          <w:szCs w:val="24"/>
          <w:lang w:val="ro-RO"/>
        </w:rPr>
        <w:t>cul de la pct (4).</w:t>
      </w:r>
    </w:p>
    <w:p w14:paraId="3C558E34" w14:textId="77777777" w:rsidR="00C5206E" w:rsidRPr="00C5206E" w:rsidRDefault="00C5206E" w:rsidP="00C5206E">
      <w:pPr>
        <w:pStyle w:val="ListParagraph"/>
        <w:spacing w:after="180" w:line="276" w:lineRule="auto"/>
        <w:jc w:val="both"/>
        <w:rPr>
          <w:rFonts w:ascii="Times New Roman" w:hAnsi="Times New Roman" w:cs="Times New Roman"/>
          <w:sz w:val="24"/>
          <w:szCs w:val="24"/>
          <w:lang w:val="ro-RO"/>
        </w:rPr>
      </w:pPr>
    </w:p>
    <w:p w14:paraId="44C7E492" w14:textId="63EB61A6" w:rsidR="00C54226" w:rsidRPr="00C54226" w:rsidRDefault="00C54226" w:rsidP="00C54226">
      <w:pPr>
        <w:pStyle w:val="ListParagraph"/>
        <w:numPr>
          <w:ilvl w:val="0"/>
          <w:numId w:val="17"/>
        </w:numPr>
        <w:spacing w:after="180" w:line="276" w:lineRule="auto"/>
        <w:jc w:val="both"/>
        <w:rPr>
          <w:rFonts w:ascii="Times New Roman" w:hAnsi="Times New Roman" w:cs="Times New Roman"/>
          <w:i/>
          <w:color w:val="000000" w:themeColor="text1"/>
          <w:sz w:val="24"/>
          <w:szCs w:val="24"/>
          <w:lang w:val="ro-RO"/>
        </w:rPr>
      </w:pPr>
      <w:r w:rsidRPr="00C5206E">
        <w:rPr>
          <w:rFonts w:ascii="Times New Roman" w:hAnsi="Times New Roman" w:cs="Times New Roman"/>
          <w:sz w:val="24"/>
          <w:szCs w:val="24"/>
          <w:lang w:val="ro-RO"/>
        </w:rPr>
        <w:t xml:space="preserve">Containerele pentru deșeuri reziduale amplasate suplimentar vor fi distinct marcate pe corpul lor cu inscripția </w:t>
      </w:r>
      <w:r w:rsidRPr="00C5206E">
        <w:rPr>
          <w:rFonts w:ascii="Times New Roman" w:hAnsi="Times New Roman" w:cs="Times New Roman"/>
          <w:i/>
          <w:sz w:val="24"/>
          <w:szCs w:val="24"/>
          <w:lang w:val="ro-RO"/>
        </w:rPr>
        <w:t xml:space="preserve">“Atenție! Volum rezidual </w:t>
      </w:r>
      <w:r w:rsidR="00C5206E">
        <w:rPr>
          <w:rFonts w:ascii="Times New Roman" w:hAnsi="Times New Roman" w:cs="Times New Roman"/>
          <w:i/>
          <w:color w:val="000000" w:themeColor="text1"/>
          <w:sz w:val="24"/>
          <w:szCs w:val="24"/>
          <w:lang w:val="ro-RO"/>
        </w:rPr>
        <w:t>suplimentar</w:t>
      </w:r>
      <w:r w:rsidRPr="00C54226">
        <w:rPr>
          <w:rFonts w:ascii="Times New Roman" w:hAnsi="Times New Roman" w:cs="Times New Roman"/>
          <w:i/>
          <w:color w:val="000000" w:themeColor="text1"/>
          <w:sz w:val="24"/>
          <w:szCs w:val="24"/>
          <w:lang w:val="ro-RO"/>
        </w:rPr>
        <w:t xml:space="preserve">! </w:t>
      </w:r>
      <w:r w:rsidR="0075063A">
        <w:rPr>
          <w:rFonts w:ascii="Times New Roman" w:hAnsi="Times New Roman" w:cs="Times New Roman"/>
          <w:i/>
          <w:color w:val="000000" w:themeColor="text1"/>
          <w:sz w:val="24"/>
          <w:szCs w:val="24"/>
          <w:lang w:val="ro-RO"/>
        </w:rPr>
        <w:t>COST S</w:t>
      </w:r>
      <w:r w:rsidR="00D9553B">
        <w:rPr>
          <w:rFonts w:ascii="Times New Roman" w:hAnsi="Times New Roman" w:cs="Times New Roman"/>
          <w:i/>
          <w:color w:val="000000" w:themeColor="text1"/>
          <w:sz w:val="24"/>
          <w:szCs w:val="24"/>
          <w:lang w:val="ro-RO"/>
        </w:rPr>
        <w:t>UPLIMENTAR!”</w:t>
      </w:r>
    </w:p>
    <w:p w14:paraId="29D651B8" w14:textId="529391C8" w:rsidR="00915221" w:rsidRDefault="00915221" w:rsidP="00915221">
      <w:pPr>
        <w:pStyle w:val="ListParagraph"/>
        <w:spacing w:line="276"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Notă: </w:t>
      </w:r>
      <w:r w:rsidRPr="00915221">
        <w:rPr>
          <w:rFonts w:ascii="Times New Roman" w:hAnsi="Times New Roman" w:cs="Times New Roman"/>
          <w:i/>
          <w:sz w:val="24"/>
          <w:szCs w:val="24"/>
          <w:lang w:val="ro-RO"/>
        </w:rPr>
        <w:t>Toate recipientele amplasate pe platformele publice vor fi echipate cu RFID tag-uri distincte, care vor transmite tipul de recipient și adresa la care acesta se află.</w:t>
      </w:r>
    </w:p>
    <w:p w14:paraId="024C9288" w14:textId="77777777" w:rsidR="00711073" w:rsidRDefault="00711073" w:rsidP="00915221">
      <w:pPr>
        <w:pStyle w:val="ListParagraph"/>
        <w:spacing w:line="276" w:lineRule="auto"/>
        <w:jc w:val="both"/>
        <w:rPr>
          <w:rFonts w:ascii="Times New Roman" w:hAnsi="Times New Roman" w:cs="Times New Roman"/>
          <w:i/>
          <w:sz w:val="24"/>
          <w:szCs w:val="24"/>
          <w:lang w:val="ro-RO"/>
        </w:rPr>
      </w:pPr>
    </w:p>
    <w:p w14:paraId="6FE4E343" w14:textId="50C78ACF" w:rsidR="00711073" w:rsidRDefault="00711073" w:rsidP="00711073">
      <w:pPr>
        <w:pStyle w:val="ListParagraph"/>
        <w:spacing w:after="360" w:line="276" w:lineRule="auto"/>
        <w:jc w:val="both"/>
        <w:rPr>
          <w:rFonts w:ascii="Times New Roman" w:hAnsi="Times New Roman" w:cs="Times New Roman"/>
          <w:b/>
          <w:bCs/>
          <w:i/>
          <w:iCs/>
          <w:sz w:val="24"/>
          <w:szCs w:val="24"/>
          <w:lang w:val="ro-RO" w:eastAsia="ja-JP"/>
        </w:rPr>
      </w:pPr>
      <w:r w:rsidRPr="003C6022">
        <w:rPr>
          <w:rFonts w:ascii="Times New Roman" w:hAnsi="Times New Roman" w:cs="Times New Roman"/>
          <w:b/>
          <w:bCs/>
          <w:i/>
          <w:iCs/>
          <w:sz w:val="24"/>
          <w:szCs w:val="24"/>
          <w:lang w:val="ro-RO" w:eastAsia="ja-JP"/>
        </w:rPr>
        <w:t xml:space="preserve">Tabel </w:t>
      </w:r>
      <w:r>
        <w:rPr>
          <w:rFonts w:ascii="Times New Roman" w:hAnsi="Times New Roman" w:cs="Times New Roman"/>
          <w:b/>
          <w:bCs/>
          <w:i/>
          <w:iCs/>
          <w:sz w:val="24"/>
          <w:szCs w:val="24"/>
          <w:lang w:val="ro-RO" w:eastAsia="ja-JP"/>
        </w:rPr>
        <w:t>2</w:t>
      </w:r>
      <w:r w:rsidRPr="003C6022">
        <w:rPr>
          <w:rFonts w:ascii="Times New Roman" w:hAnsi="Times New Roman" w:cs="Times New Roman"/>
          <w:b/>
          <w:bCs/>
          <w:i/>
          <w:iCs/>
          <w:sz w:val="24"/>
          <w:szCs w:val="24"/>
          <w:lang w:val="ro-RO" w:eastAsia="ja-JP"/>
        </w:rPr>
        <w:t xml:space="preserve">. Frecvența </w:t>
      </w:r>
      <w:r w:rsidR="005642E4">
        <w:rPr>
          <w:rFonts w:ascii="Times New Roman" w:hAnsi="Times New Roman" w:cs="Times New Roman"/>
          <w:b/>
          <w:bCs/>
          <w:i/>
          <w:iCs/>
          <w:sz w:val="24"/>
          <w:szCs w:val="24"/>
          <w:lang w:val="ro-RO" w:eastAsia="ja-JP"/>
        </w:rPr>
        <w:t xml:space="preserve">anuală </w:t>
      </w:r>
      <w:r w:rsidRPr="003C6022">
        <w:rPr>
          <w:rFonts w:ascii="Times New Roman" w:hAnsi="Times New Roman" w:cs="Times New Roman"/>
          <w:b/>
          <w:bCs/>
          <w:i/>
          <w:iCs/>
          <w:sz w:val="24"/>
          <w:szCs w:val="24"/>
          <w:lang w:val="ro-RO" w:eastAsia="ja-JP"/>
        </w:rPr>
        <w:t>de colectare a pachetelor de servicii curpinse in PSSB</w:t>
      </w:r>
      <w:r>
        <w:rPr>
          <w:rFonts w:ascii="Times New Roman" w:hAnsi="Times New Roman" w:cs="Times New Roman"/>
          <w:b/>
          <w:bCs/>
          <w:i/>
          <w:iCs/>
          <w:sz w:val="24"/>
          <w:szCs w:val="24"/>
          <w:lang w:val="ro-RO" w:eastAsia="ja-JP"/>
        </w:rPr>
        <w:t xml:space="preserve"> de la platformele publice:</w:t>
      </w:r>
    </w:p>
    <w:p w14:paraId="496D959C" w14:textId="55DE45E9" w:rsidR="00711073" w:rsidRPr="00915221" w:rsidRDefault="00711073" w:rsidP="00915221">
      <w:pPr>
        <w:pStyle w:val="ListParagraph"/>
        <w:spacing w:line="276" w:lineRule="auto"/>
        <w:jc w:val="both"/>
        <w:rPr>
          <w:rFonts w:ascii="Times New Roman" w:hAnsi="Times New Roman" w:cs="Times New Roman"/>
          <w:i/>
          <w:sz w:val="24"/>
          <w:szCs w:val="24"/>
          <w:lang w:val="ro-RO"/>
        </w:rPr>
      </w:pPr>
      <w:r w:rsidRPr="00C24A33">
        <w:rPr>
          <w:noProof/>
        </w:rPr>
        <w:drawing>
          <wp:inline distT="0" distB="0" distL="0" distR="0" wp14:anchorId="4B2CCE4A" wp14:editId="1B02B983">
            <wp:extent cx="5943600" cy="169672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696720"/>
                    </a:xfrm>
                    <a:prstGeom prst="rect">
                      <a:avLst/>
                    </a:prstGeom>
                    <a:noFill/>
                    <a:ln>
                      <a:noFill/>
                    </a:ln>
                  </pic:spPr>
                </pic:pic>
              </a:graphicData>
            </a:graphic>
          </wp:inline>
        </w:drawing>
      </w:r>
    </w:p>
    <w:p w14:paraId="7E26C6E7" w14:textId="54563972" w:rsidR="00144164" w:rsidRDefault="00144164" w:rsidP="00144164">
      <w:pPr>
        <w:spacing w:line="276" w:lineRule="auto"/>
        <w:jc w:val="both"/>
        <w:rPr>
          <w:rFonts w:ascii="Times New Roman" w:hAnsi="Times New Roman" w:cs="Times New Roman"/>
          <w:sz w:val="24"/>
          <w:szCs w:val="24"/>
          <w:lang w:val="ro-RO"/>
        </w:rPr>
      </w:pPr>
    </w:p>
    <w:p w14:paraId="0AE6A30F" w14:textId="77777777" w:rsidR="00C5206E" w:rsidRDefault="00C5206E" w:rsidP="00144164">
      <w:pPr>
        <w:spacing w:line="276" w:lineRule="auto"/>
        <w:jc w:val="both"/>
        <w:rPr>
          <w:rFonts w:ascii="Times New Roman" w:hAnsi="Times New Roman" w:cs="Times New Roman"/>
          <w:sz w:val="24"/>
          <w:szCs w:val="24"/>
          <w:lang w:val="ro-RO"/>
        </w:rPr>
      </w:pPr>
    </w:p>
    <w:p w14:paraId="29493248" w14:textId="3D4AC117" w:rsidR="00144164" w:rsidRDefault="00144164" w:rsidP="00144164">
      <w:pPr>
        <w:spacing w:line="276" w:lineRule="auto"/>
        <w:jc w:val="both"/>
        <w:rPr>
          <w:rFonts w:ascii="Times New Roman" w:hAnsi="Times New Roman" w:cs="Times New Roman"/>
          <w:b/>
          <w:bCs/>
          <w:sz w:val="24"/>
          <w:szCs w:val="24"/>
          <w:lang w:val="ro-RO"/>
        </w:rPr>
      </w:pPr>
      <w:r w:rsidRPr="00144164">
        <w:rPr>
          <w:rFonts w:ascii="Times New Roman" w:hAnsi="Times New Roman" w:cs="Times New Roman"/>
          <w:b/>
          <w:bCs/>
          <w:sz w:val="24"/>
          <w:szCs w:val="24"/>
          <w:lang w:val="ro-RO"/>
        </w:rPr>
        <w:t>CAP</w:t>
      </w:r>
      <w:r w:rsidR="00EE5760">
        <w:rPr>
          <w:rFonts w:ascii="Times New Roman" w:hAnsi="Times New Roman" w:cs="Times New Roman"/>
          <w:b/>
          <w:bCs/>
          <w:sz w:val="24"/>
          <w:szCs w:val="24"/>
          <w:lang w:val="ro-RO"/>
        </w:rPr>
        <w:t>.</w:t>
      </w:r>
      <w:r w:rsidRPr="00144164">
        <w:rPr>
          <w:rFonts w:ascii="Times New Roman" w:hAnsi="Times New Roman" w:cs="Times New Roman"/>
          <w:b/>
          <w:bCs/>
          <w:sz w:val="24"/>
          <w:szCs w:val="24"/>
          <w:lang w:val="ro-RO"/>
        </w:rPr>
        <w:t xml:space="preserve"> 4</w:t>
      </w:r>
      <w:r w:rsidR="00EE5760">
        <w:rPr>
          <w:rFonts w:ascii="Times New Roman" w:hAnsi="Times New Roman" w:cs="Times New Roman"/>
          <w:b/>
          <w:bCs/>
          <w:sz w:val="24"/>
          <w:szCs w:val="24"/>
          <w:lang w:val="ro-RO"/>
        </w:rPr>
        <w:t>:  PPCA pentru utilizatorii non-casnici</w:t>
      </w:r>
      <w:r w:rsidR="00FB0667">
        <w:rPr>
          <w:rFonts w:ascii="Times New Roman" w:hAnsi="Times New Roman" w:cs="Times New Roman"/>
          <w:b/>
          <w:bCs/>
          <w:sz w:val="24"/>
          <w:szCs w:val="24"/>
          <w:lang w:val="ro-RO"/>
        </w:rPr>
        <w:t>:</w:t>
      </w:r>
    </w:p>
    <w:p w14:paraId="33A60C1E" w14:textId="329A51FF" w:rsidR="00144164" w:rsidRDefault="00EE5760" w:rsidP="00144164">
      <w:pPr>
        <w:spacing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Art. 1</w:t>
      </w:r>
      <w:r w:rsidR="00E26060">
        <w:rPr>
          <w:rFonts w:ascii="Times New Roman" w:hAnsi="Times New Roman" w:cs="Times New Roman"/>
          <w:b/>
          <w:bCs/>
          <w:sz w:val="24"/>
          <w:szCs w:val="24"/>
          <w:lang w:val="ro-RO"/>
        </w:rPr>
        <w:t>6</w:t>
      </w:r>
    </w:p>
    <w:p w14:paraId="0ACB4C25" w14:textId="606C953E" w:rsidR="005539AF" w:rsidRDefault="005539AF" w:rsidP="005539AF">
      <w:pPr>
        <w:pStyle w:val="ListParagraph"/>
        <w:numPr>
          <w:ilvl w:val="0"/>
          <w:numId w:val="18"/>
        </w:numPr>
        <w:spacing w:line="276" w:lineRule="auto"/>
        <w:jc w:val="both"/>
        <w:rPr>
          <w:rFonts w:ascii="Times New Roman" w:hAnsi="Times New Roman" w:cs="Times New Roman"/>
          <w:sz w:val="24"/>
          <w:szCs w:val="24"/>
          <w:lang w:val="ro-RO"/>
        </w:rPr>
      </w:pPr>
      <w:r w:rsidRPr="003B55DA">
        <w:rPr>
          <w:rFonts w:ascii="Times New Roman" w:hAnsi="Times New Roman" w:cs="Times New Roman"/>
          <w:sz w:val="24"/>
          <w:szCs w:val="24"/>
          <w:lang w:val="ro-RO"/>
        </w:rPr>
        <w:t xml:space="preserve">Utilizatorii non-casnici </w:t>
      </w:r>
      <w:r>
        <w:rPr>
          <w:rFonts w:ascii="Times New Roman" w:hAnsi="Times New Roman" w:cs="Times New Roman"/>
          <w:sz w:val="24"/>
          <w:szCs w:val="24"/>
          <w:lang w:val="ro-RO"/>
        </w:rPr>
        <w:t xml:space="preserve">aflați </w:t>
      </w:r>
      <w:r w:rsidR="00D25B88">
        <w:rPr>
          <w:rFonts w:ascii="Times New Roman" w:hAnsi="Times New Roman" w:cs="Times New Roman"/>
          <w:sz w:val="24"/>
          <w:szCs w:val="24"/>
          <w:lang w:val="ro-RO"/>
        </w:rPr>
        <w:t>î</w:t>
      </w:r>
      <w:r>
        <w:rPr>
          <w:rFonts w:ascii="Times New Roman" w:hAnsi="Times New Roman" w:cs="Times New Roman"/>
          <w:sz w:val="24"/>
          <w:szCs w:val="24"/>
          <w:lang w:val="ro-RO"/>
        </w:rPr>
        <w:t>n imobile pluri-familiale</w:t>
      </w:r>
      <w:r w:rsidR="002D054B">
        <w:rPr>
          <w:rFonts w:ascii="Times New Roman" w:hAnsi="Times New Roman" w:cs="Times New Roman"/>
          <w:sz w:val="24"/>
          <w:szCs w:val="24"/>
          <w:lang w:val="ro-RO"/>
        </w:rPr>
        <w:t xml:space="preserve"> de tip rezidențial cu arondare la platformele publice</w:t>
      </w:r>
      <w:r>
        <w:rPr>
          <w:rFonts w:ascii="Times New Roman" w:hAnsi="Times New Roman" w:cs="Times New Roman"/>
          <w:sz w:val="24"/>
          <w:szCs w:val="24"/>
          <w:lang w:val="ro-RO"/>
        </w:rPr>
        <w:t xml:space="preserve"> </w:t>
      </w:r>
      <w:r w:rsidR="00D25B88">
        <w:rPr>
          <w:rFonts w:ascii="Times New Roman" w:hAnsi="Times New Roman" w:cs="Times New Roman"/>
          <w:sz w:val="24"/>
          <w:szCs w:val="24"/>
          <w:lang w:val="ro-RO"/>
        </w:rPr>
        <w:t>(excepți</w:t>
      </w:r>
      <w:r w:rsidR="00F42499">
        <w:rPr>
          <w:rFonts w:ascii="Times New Roman" w:hAnsi="Times New Roman" w:cs="Times New Roman"/>
          <w:sz w:val="24"/>
          <w:szCs w:val="24"/>
          <w:lang w:val="ro-RO"/>
        </w:rPr>
        <w:t>a</w:t>
      </w:r>
      <w:r w:rsidR="00D25B88">
        <w:rPr>
          <w:rFonts w:ascii="Times New Roman" w:hAnsi="Times New Roman" w:cs="Times New Roman"/>
          <w:sz w:val="24"/>
          <w:szCs w:val="24"/>
          <w:lang w:val="ro-RO"/>
        </w:rPr>
        <w:t xml:space="preserve"> o consitutie </w:t>
      </w:r>
      <w:r w:rsidR="006035B6">
        <w:rPr>
          <w:rFonts w:ascii="Times New Roman" w:hAnsi="Times New Roman" w:cs="Times New Roman"/>
          <w:sz w:val="24"/>
          <w:szCs w:val="24"/>
          <w:lang w:val="ro-RO"/>
        </w:rPr>
        <w:t>apartamentele/spațiile comericale  de</w:t>
      </w:r>
      <w:r w:rsidR="00D25B88">
        <w:rPr>
          <w:rFonts w:ascii="Times New Roman" w:hAnsi="Times New Roman" w:cs="Times New Roman"/>
          <w:sz w:val="24"/>
          <w:szCs w:val="24"/>
          <w:lang w:val="ro-RO"/>
        </w:rPr>
        <w:t xml:space="preserve"> la parterul acestor </w:t>
      </w:r>
      <w:r w:rsidR="006035B6">
        <w:rPr>
          <w:rFonts w:ascii="Times New Roman" w:hAnsi="Times New Roman" w:cs="Times New Roman"/>
          <w:sz w:val="24"/>
          <w:szCs w:val="24"/>
          <w:lang w:val="ro-RO"/>
        </w:rPr>
        <w:t xml:space="preserve">imobile cu intrare direct din stradă si </w:t>
      </w:r>
      <w:r w:rsidR="00FA4AD2">
        <w:rPr>
          <w:rFonts w:ascii="Times New Roman" w:hAnsi="Times New Roman" w:cs="Times New Roman"/>
          <w:sz w:val="24"/>
          <w:szCs w:val="24"/>
          <w:lang w:val="ro-RO"/>
        </w:rPr>
        <w:t xml:space="preserve">care desfășoară </w:t>
      </w:r>
      <w:r w:rsidR="006035B6">
        <w:rPr>
          <w:rFonts w:ascii="Times New Roman" w:hAnsi="Times New Roman" w:cs="Times New Roman"/>
          <w:sz w:val="24"/>
          <w:szCs w:val="24"/>
          <w:lang w:val="ro-RO"/>
        </w:rPr>
        <w:t>activitate de</w:t>
      </w:r>
      <w:r w:rsidR="00FA4AD2">
        <w:rPr>
          <w:rFonts w:ascii="Times New Roman" w:hAnsi="Times New Roman" w:cs="Times New Roman"/>
          <w:sz w:val="24"/>
          <w:szCs w:val="24"/>
          <w:lang w:val="ro-RO"/>
        </w:rPr>
        <w:t xml:space="preserve"> </w:t>
      </w:r>
      <w:r w:rsidR="007442AE">
        <w:rPr>
          <w:rFonts w:ascii="Times New Roman" w:hAnsi="Times New Roman" w:cs="Times New Roman"/>
          <w:sz w:val="24"/>
          <w:szCs w:val="24"/>
          <w:lang w:val="ro-RO"/>
        </w:rPr>
        <w:t>tip HORECA</w:t>
      </w:r>
      <w:r w:rsidR="002D054B">
        <w:rPr>
          <w:rFonts w:ascii="Times New Roman" w:hAnsi="Times New Roman" w:cs="Times New Roman"/>
          <w:sz w:val="24"/>
          <w:szCs w:val="24"/>
          <w:lang w:val="ro-RO"/>
        </w:rPr>
        <w:t xml:space="preserve">, </w:t>
      </w:r>
      <w:r w:rsidR="007442AE">
        <w:rPr>
          <w:rFonts w:ascii="Times New Roman" w:hAnsi="Times New Roman" w:cs="Times New Roman"/>
          <w:sz w:val="24"/>
          <w:szCs w:val="24"/>
          <w:lang w:val="ro-RO"/>
        </w:rPr>
        <w:t xml:space="preserve"> v</w:t>
      </w:r>
      <w:r w:rsidR="002D054B">
        <w:rPr>
          <w:rFonts w:ascii="Times New Roman" w:hAnsi="Times New Roman" w:cs="Times New Roman"/>
          <w:sz w:val="24"/>
          <w:szCs w:val="24"/>
          <w:lang w:val="ro-RO"/>
        </w:rPr>
        <w:t>â</w:t>
      </w:r>
      <w:r w:rsidR="007442AE">
        <w:rPr>
          <w:rFonts w:ascii="Times New Roman" w:hAnsi="Times New Roman" w:cs="Times New Roman"/>
          <w:sz w:val="24"/>
          <w:szCs w:val="24"/>
          <w:lang w:val="ro-RO"/>
        </w:rPr>
        <w:t xml:space="preserve">nzari </w:t>
      </w:r>
      <w:r w:rsidR="002D054B">
        <w:rPr>
          <w:rFonts w:ascii="Times New Roman" w:hAnsi="Times New Roman" w:cs="Times New Roman"/>
          <w:sz w:val="24"/>
          <w:szCs w:val="24"/>
          <w:lang w:val="ro-RO"/>
        </w:rPr>
        <w:t xml:space="preserve">de </w:t>
      </w:r>
      <w:r w:rsidR="007442AE">
        <w:rPr>
          <w:rFonts w:ascii="Times New Roman" w:hAnsi="Times New Roman" w:cs="Times New Roman"/>
          <w:sz w:val="24"/>
          <w:szCs w:val="24"/>
          <w:lang w:val="ro-RO"/>
        </w:rPr>
        <w:t xml:space="preserve">produse alimentare </w:t>
      </w:r>
      <w:r w:rsidR="002D054B">
        <w:rPr>
          <w:rFonts w:ascii="Times New Roman" w:hAnsi="Times New Roman" w:cs="Times New Roman"/>
          <w:sz w:val="24"/>
          <w:szCs w:val="24"/>
          <w:lang w:val="ro-RO"/>
        </w:rPr>
        <w:t>ș</w:t>
      </w:r>
      <w:r w:rsidR="007442AE">
        <w:rPr>
          <w:rFonts w:ascii="Times New Roman" w:hAnsi="Times New Roman" w:cs="Times New Roman"/>
          <w:sz w:val="24"/>
          <w:szCs w:val="24"/>
          <w:lang w:val="ro-RO"/>
        </w:rPr>
        <w:t>i</w:t>
      </w:r>
      <w:r w:rsidR="00FA4AD2">
        <w:rPr>
          <w:rFonts w:ascii="Times New Roman" w:hAnsi="Times New Roman" w:cs="Times New Roman"/>
          <w:sz w:val="24"/>
          <w:szCs w:val="24"/>
          <w:lang w:val="ro-RO"/>
        </w:rPr>
        <w:t>/sau</w:t>
      </w:r>
      <w:r w:rsidR="007442AE">
        <w:rPr>
          <w:rFonts w:ascii="Times New Roman" w:hAnsi="Times New Roman" w:cs="Times New Roman"/>
          <w:sz w:val="24"/>
          <w:szCs w:val="24"/>
          <w:lang w:val="ro-RO"/>
        </w:rPr>
        <w:t xml:space="preserve"> hrana pentru animale</w:t>
      </w:r>
      <w:r w:rsidR="006035B6">
        <w:rPr>
          <w:rFonts w:ascii="Times New Roman" w:hAnsi="Times New Roman" w:cs="Times New Roman"/>
          <w:sz w:val="24"/>
          <w:szCs w:val="24"/>
          <w:lang w:val="ro-RO"/>
        </w:rPr>
        <w:t xml:space="preserve">) vor </w:t>
      </w:r>
      <w:r w:rsidR="003B55DA">
        <w:rPr>
          <w:rFonts w:ascii="Times New Roman" w:hAnsi="Times New Roman" w:cs="Times New Roman"/>
          <w:sz w:val="24"/>
          <w:szCs w:val="24"/>
          <w:lang w:val="ro-RO"/>
        </w:rPr>
        <w:t xml:space="preserve">achita pachetul de servicii </w:t>
      </w:r>
      <w:bookmarkStart w:id="2" w:name="_Hlk55913683"/>
      <w:r w:rsidR="003B55DA" w:rsidRPr="003B55DA">
        <w:rPr>
          <w:rFonts w:ascii="Times New Roman" w:hAnsi="Times New Roman" w:cs="Times New Roman"/>
          <w:b/>
          <w:bCs/>
          <w:sz w:val="24"/>
          <w:szCs w:val="24"/>
          <w:lang w:val="ro-RO"/>
        </w:rPr>
        <w:t>PSSB</w:t>
      </w:r>
      <w:r w:rsidR="003B55DA" w:rsidRPr="003B55DA">
        <w:rPr>
          <w:rFonts w:ascii="Times New Roman" w:hAnsi="Times New Roman" w:cs="Times New Roman"/>
          <w:b/>
          <w:bCs/>
          <w:sz w:val="24"/>
          <w:szCs w:val="24"/>
          <w:vertAlign w:val="subscript"/>
          <w:lang w:val="ro-RO"/>
        </w:rPr>
        <w:t>AE</w:t>
      </w:r>
      <w:bookmarkEnd w:id="2"/>
      <w:r w:rsidR="003B55DA">
        <w:rPr>
          <w:rFonts w:ascii="Times New Roman" w:hAnsi="Times New Roman" w:cs="Times New Roman"/>
          <w:b/>
          <w:bCs/>
          <w:sz w:val="24"/>
          <w:szCs w:val="24"/>
          <w:vertAlign w:val="subscript"/>
          <w:lang w:val="ro-RO"/>
        </w:rPr>
        <w:t xml:space="preserve"> </w:t>
      </w:r>
      <w:r w:rsidR="003847C3">
        <w:rPr>
          <w:rFonts w:ascii="Times New Roman" w:hAnsi="Times New Roman" w:cs="Times New Roman"/>
          <w:sz w:val="24"/>
          <w:szCs w:val="24"/>
          <w:lang w:val="ro-RO"/>
        </w:rPr>
        <w:t xml:space="preserve"> </w:t>
      </w:r>
      <w:r w:rsidR="00E21399">
        <w:rPr>
          <w:rFonts w:ascii="Times New Roman" w:hAnsi="Times New Roman" w:cs="Times New Roman"/>
          <w:sz w:val="24"/>
          <w:szCs w:val="24"/>
          <w:lang w:val="ro-RO"/>
        </w:rPr>
        <w:t>în funcție de numărul de angajați înscri</w:t>
      </w:r>
      <w:r w:rsidR="002D054B">
        <w:rPr>
          <w:rFonts w:ascii="Times New Roman" w:hAnsi="Times New Roman" w:cs="Times New Roman"/>
          <w:sz w:val="24"/>
          <w:szCs w:val="24"/>
          <w:lang w:val="ro-RO"/>
        </w:rPr>
        <w:t>ș</w:t>
      </w:r>
      <w:r w:rsidR="00E21399">
        <w:rPr>
          <w:rFonts w:ascii="Times New Roman" w:hAnsi="Times New Roman" w:cs="Times New Roman"/>
          <w:sz w:val="24"/>
          <w:szCs w:val="24"/>
          <w:lang w:val="ro-RO"/>
        </w:rPr>
        <w:t xml:space="preserve">i pe declarația de impunere, </w:t>
      </w:r>
      <w:r w:rsidR="003B55DA">
        <w:rPr>
          <w:rFonts w:ascii="Times New Roman" w:hAnsi="Times New Roman" w:cs="Times New Roman"/>
          <w:sz w:val="24"/>
          <w:szCs w:val="24"/>
          <w:lang w:val="ro-RO"/>
        </w:rPr>
        <w:t>co</w:t>
      </w:r>
      <w:r w:rsidR="00E21399">
        <w:rPr>
          <w:rFonts w:ascii="Times New Roman" w:hAnsi="Times New Roman" w:cs="Times New Roman"/>
          <w:sz w:val="24"/>
          <w:szCs w:val="24"/>
          <w:lang w:val="ro-RO"/>
        </w:rPr>
        <w:t>n</w:t>
      </w:r>
      <w:r w:rsidR="003B55DA">
        <w:rPr>
          <w:rFonts w:ascii="Times New Roman" w:hAnsi="Times New Roman" w:cs="Times New Roman"/>
          <w:sz w:val="24"/>
          <w:szCs w:val="24"/>
          <w:lang w:val="ro-RO"/>
        </w:rPr>
        <w:t xml:space="preserve">form </w:t>
      </w:r>
      <w:r w:rsidR="00F76B6C">
        <w:rPr>
          <w:rFonts w:ascii="Times New Roman" w:hAnsi="Times New Roman" w:cs="Times New Roman"/>
          <w:sz w:val="24"/>
          <w:szCs w:val="24"/>
          <w:lang w:val="ro-RO"/>
        </w:rPr>
        <w:t>grilei de prețuri din Anexa 4.</w:t>
      </w:r>
    </w:p>
    <w:p w14:paraId="3ECD6B58" w14:textId="77777777" w:rsidR="002D054B" w:rsidRDefault="002D054B" w:rsidP="002D054B">
      <w:pPr>
        <w:pStyle w:val="ListParagraph"/>
        <w:spacing w:line="276" w:lineRule="auto"/>
        <w:jc w:val="both"/>
        <w:rPr>
          <w:rFonts w:ascii="Times New Roman" w:hAnsi="Times New Roman" w:cs="Times New Roman"/>
          <w:sz w:val="24"/>
          <w:szCs w:val="24"/>
          <w:lang w:val="ro-RO"/>
        </w:rPr>
      </w:pPr>
    </w:p>
    <w:p w14:paraId="795F7A34" w14:textId="32049976" w:rsidR="003B55DA" w:rsidRDefault="002D054B" w:rsidP="002D054B">
      <w:pPr>
        <w:pStyle w:val="ListParagraph"/>
        <w:numPr>
          <w:ilvl w:val="0"/>
          <w:numId w:val="18"/>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Numărul de angajați declarat pentru încadrarea în</w:t>
      </w:r>
      <w:r w:rsidRPr="002D054B">
        <w:rPr>
          <w:rFonts w:ascii="Times New Roman" w:hAnsi="Times New Roman" w:cs="Times New Roman"/>
          <w:b/>
          <w:bCs/>
          <w:sz w:val="24"/>
          <w:szCs w:val="24"/>
          <w:lang w:val="ro-RO"/>
        </w:rPr>
        <w:t xml:space="preserve"> </w:t>
      </w:r>
      <w:r w:rsidRPr="003B55DA">
        <w:rPr>
          <w:rFonts w:ascii="Times New Roman" w:hAnsi="Times New Roman" w:cs="Times New Roman"/>
          <w:b/>
          <w:bCs/>
          <w:sz w:val="24"/>
          <w:szCs w:val="24"/>
          <w:lang w:val="ro-RO"/>
        </w:rPr>
        <w:t>PSSB</w:t>
      </w:r>
      <w:r w:rsidRPr="003B55DA">
        <w:rPr>
          <w:rFonts w:ascii="Times New Roman" w:hAnsi="Times New Roman" w:cs="Times New Roman"/>
          <w:b/>
          <w:bCs/>
          <w:sz w:val="24"/>
          <w:szCs w:val="24"/>
          <w:vertAlign w:val="subscript"/>
          <w:lang w:val="ro-RO"/>
        </w:rPr>
        <w:t>AE</w:t>
      </w:r>
      <w:r>
        <w:rPr>
          <w:rFonts w:ascii="Times New Roman" w:hAnsi="Times New Roman" w:cs="Times New Roman"/>
          <w:sz w:val="24"/>
          <w:szCs w:val="24"/>
          <w:lang w:val="ro-RO"/>
        </w:rPr>
        <w:t xml:space="preserve"> se referă la persoanele care își desfăsoară în mod obișnuit activitatea la imobilul de la locul de consum, indiferent de </w:t>
      </w:r>
      <w:r>
        <w:rPr>
          <w:rFonts w:ascii="Times New Roman" w:hAnsi="Times New Roman" w:cs="Times New Roman"/>
          <w:sz w:val="24"/>
          <w:szCs w:val="24"/>
          <w:lang w:val="ro-RO"/>
        </w:rPr>
        <w:lastRenderedPageBreak/>
        <w:t xml:space="preserve">forma lor de retribuție; creșterea ori diminuarea numărului acestora se face prin declarații rectificative, iar noile încadrări ale agentului economic în </w:t>
      </w:r>
      <w:r w:rsidRPr="003B55DA">
        <w:rPr>
          <w:rFonts w:ascii="Times New Roman" w:hAnsi="Times New Roman" w:cs="Times New Roman"/>
          <w:b/>
          <w:bCs/>
          <w:sz w:val="24"/>
          <w:szCs w:val="24"/>
          <w:lang w:val="ro-RO"/>
        </w:rPr>
        <w:t>PSSB</w:t>
      </w:r>
      <w:r w:rsidRPr="003B55DA">
        <w:rPr>
          <w:rFonts w:ascii="Times New Roman" w:hAnsi="Times New Roman" w:cs="Times New Roman"/>
          <w:b/>
          <w:bCs/>
          <w:sz w:val="24"/>
          <w:szCs w:val="24"/>
          <w:vertAlign w:val="subscript"/>
          <w:lang w:val="ro-RO"/>
        </w:rPr>
        <w:t>AE</w:t>
      </w:r>
      <w:r>
        <w:rPr>
          <w:rFonts w:ascii="Times New Roman" w:hAnsi="Times New Roman" w:cs="Times New Roman"/>
          <w:b/>
          <w:bCs/>
          <w:sz w:val="24"/>
          <w:szCs w:val="24"/>
          <w:vertAlign w:val="subscript"/>
          <w:lang w:val="ro-RO"/>
        </w:rPr>
        <w:t xml:space="preserve"> </w:t>
      </w:r>
      <w:r w:rsidRPr="002D054B">
        <w:rPr>
          <w:rFonts w:ascii="Times New Roman" w:hAnsi="Times New Roman" w:cs="Times New Roman"/>
          <w:sz w:val="24"/>
          <w:szCs w:val="24"/>
          <w:lang w:val="ro-RO"/>
        </w:rPr>
        <w:t>se vor face proporțional cu perioada din an pentru care ele se aplică</w:t>
      </w:r>
      <w:r>
        <w:rPr>
          <w:rFonts w:ascii="Times New Roman" w:hAnsi="Times New Roman" w:cs="Times New Roman"/>
          <w:b/>
          <w:bCs/>
          <w:sz w:val="24"/>
          <w:szCs w:val="24"/>
          <w:lang w:val="ro-RO"/>
        </w:rPr>
        <w:t>.</w:t>
      </w:r>
      <w:r>
        <w:rPr>
          <w:rFonts w:ascii="Times New Roman" w:hAnsi="Times New Roman" w:cs="Times New Roman"/>
          <w:sz w:val="24"/>
          <w:szCs w:val="24"/>
          <w:lang w:val="ro-RO"/>
        </w:rPr>
        <w:t xml:space="preserve"> </w:t>
      </w:r>
    </w:p>
    <w:p w14:paraId="75801E87" w14:textId="77777777" w:rsidR="002D054B" w:rsidRPr="002D054B" w:rsidRDefault="002D054B" w:rsidP="002D054B">
      <w:pPr>
        <w:pStyle w:val="ListParagraph"/>
        <w:spacing w:line="276" w:lineRule="auto"/>
        <w:jc w:val="both"/>
        <w:rPr>
          <w:rFonts w:ascii="Times New Roman" w:hAnsi="Times New Roman" w:cs="Times New Roman"/>
          <w:sz w:val="24"/>
          <w:szCs w:val="24"/>
          <w:lang w:val="ro-RO"/>
        </w:rPr>
      </w:pPr>
    </w:p>
    <w:p w14:paraId="73AAD7F8" w14:textId="28EF866D" w:rsidR="002B7977" w:rsidRDefault="006A57C7" w:rsidP="005539AF">
      <w:pPr>
        <w:pStyle w:val="ListParagraph"/>
        <w:numPr>
          <w:ilvl w:val="0"/>
          <w:numId w:val="18"/>
        </w:numPr>
        <w:spacing w:line="276" w:lineRule="auto"/>
        <w:jc w:val="both"/>
        <w:rPr>
          <w:rFonts w:ascii="Times New Roman" w:hAnsi="Times New Roman" w:cs="Times New Roman"/>
          <w:sz w:val="24"/>
          <w:szCs w:val="24"/>
          <w:lang w:val="ro-RO"/>
        </w:rPr>
      </w:pPr>
      <w:r w:rsidRPr="00340BCE">
        <w:rPr>
          <w:rFonts w:ascii="Times New Roman" w:hAnsi="Times New Roman" w:cs="Times New Roman"/>
          <w:sz w:val="24"/>
          <w:szCs w:val="24"/>
          <w:lang w:val="ro-RO"/>
        </w:rPr>
        <w:t>Proprietarii d</w:t>
      </w:r>
      <w:r w:rsidR="00340BCE">
        <w:rPr>
          <w:rFonts w:ascii="Times New Roman" w:hAnsi="Times New Roman" w:cs="Times New Roman"/>
          <w:sz w:val="24"/>
          <w:szCs w:val="24"/>
          <w:lang w:val="ro-RO"/>
        </w:rPr>
        <w:t>e</w:t>
      </w:r>
      <w:r w:rsidRPr="00340BCE">
        <w:rPr>
          <w:rFonts w:ascii="Times New Roman" w:hAnsi="Times New Roman" w:cs="Times New Roman"/>
          <w:sz w:val="24"/>
          <w:szCs w:val="24"/>
          <w:lang w:val="ro-RO"/>
        </w:rPr>
        <w:t xml:space="preserve"> </w:t>
      </w:r>
      <w:r w:rsidR="002B7977" w:rsidRPr="00340BCE">
        <w:rPr>
          <w:rFonts w:ascii="Times New Roman" w:hAnsi="Times New Roman" w:cs="Times New Roman"/>
          <w:sz w:val="24"/>
          <w:szCs w:val="24"/>
          <w:lang w:val="ro-RO"/>
        </w:rPr>
        <w:t xml:space="preserve"> imobile </w:t>
      </w:r>
      <w:r>
        <w:rPr>
          <w:rFonts w:ascii="Times New Roman" w:hAnsi="Times New Roman" w:cs="Times New Roman"/>
          <w:sz w:val="24"/>
          <w:szCs w:val="24"/>
          <w:lang w:val="ro-RO"/>
        </w:rPr>
        <w:t>cu spații plurivalente non-rezidențiale</w:t>
      </w:r>
      <w:r w:rsidR="002D054B">
        <w:rPr>
          <w:rFonts w:ascii="Times New Roman" w:hAnsi="Times New Roman" w:cs="Times New Roman"/>
          <w:sz w:val="24"/>
          <w:szCs w:val="24"/>
          <w:lang w:val="ro-RO"/>
        </w:rPr>
        <w:t xml:space="preserve"> care nu sunt arondate la platforme publice</w:t>
      </w:r>
      <w:r w:rsidR="009137AA">
        <w:rPr>
          <w:rFonts w:ascii="Times New Roman" w:hAnsi="Times New Roman" w:cs="Times New Roman"/>
          <w:sz w:val="24"/>
          <w:szCs w:val="24"/>
          <w:lang w:val="ro-RO"/>
        </w:rPr>
        <w:t xml:space="preserve"> (birouri, retail, alte servicii, etc.)</w:t>
      </w:r>
      <w:r>
        <w:rPr>
          <w:rFonts w:ascii="Times New Roman" w:hAnsi="Times New Roman" w:cs="Times New Roman"/>
          <w:sz w:val="24"/>
          <w:szCs w:val="24"/>
          <w:lang w:val="ro-RO"/>
        </w:rPr>
        <w:t xml:space="preserve"> vor decide  asupra </w:t>
      </w:r>
      <w:r w:rsidR="000F5D93">
        <w:rPr>
          <w:rFonts w:ascii="Times New Roman" w:hAnsi="Times New Roman" w:cs="Times New Roman"/>
          <w:sz w:val="24"/>
          <w:szCs w:val="24"/>
          <w:lang w:val="ro-RO"/>
        </w:rPr>
        <w:t xml:space="preserve">numărului de locuri de consum </w:t>
      </w:r>
      <w:r w:rsidR="00634C7E">
        <w:rPr>
          <w:rFonts w:ascii="Times New Roman" w:hAnsi="Times New Roman" w:cs="Times New Roman"/>
          <w:sz w:val="24"/>
          <w:szCs w:val="24"/>
          <w:lang w:val="ro-RO"/>
        </w:rPr>
        <w:t xml:space="preserve">și </w:t>
      </w:r>
      <w:r w:rsidR="000F5D93">
        <w:rPr>
          <w:rFonts w:ascii="Times New Roman" w:hAnsi="Times New Roman" w:cs="Times New Roman"/>
          <w:sz w:val="24"/>
          <w:szCs w:val="24"/>
          <w:lang w:val="ro-RO"/>
        </w:rPr>
        <w:t>dac</w:t>
      </w:r>
      <w:r w:rsidR="009137AA">
        <w:rPr>
          <w:rFonts w:ascii="Times New Roman" w:hAnsi="Times New Roman" w:cs="Times New Roman"/>
          <w:sz w:val="24"/>
          <w:szCs w:val="24"/>
          <w:lang w:val="ro-RO"/>
        </w:rPr>
        <w:t>ă</w:t>
      </w:r>
      <w:r w:rsidR="000F5D93">
        <w:rPr>
          <w:rFonts w:ascii="Times New Roman" w:hAnsi="Times New Roman" w:cs="Times New Roman"/>
          <w:sz w:val="24"/>
          <w:szCs w:val="24"/>
          <w:lang w:val="ro-RO"/>
        </w:rPr>
        <w:t xml:space="preserve"> acestea vor fi co</w:t>
      </w:r>
      <w:r w:rsidR="009137AA">
        <w:rPr>
          <w:rFonts w:ascii="Times New Roman" w:hAnsi="Times New Roman" w:cs="Times New Roman"/>
          <w:sz w:val="24"/>
          <w:szCs w:val="24"/>
          <w:lang w:val="ro-RO"/>
        </w:rPr>
        <w:t>m</w:t>
      </w:r>
      <w:r w:rsidR="000F5D93">
        <w:rPr>
          <w:rFonts w:ascii="Times New Roman" w:hAnsi="Times New Roman" w:cs="Times New Roman"/>
          <w:sz w:val="24"/>
          <w:szCs w:val="24"/>
          <w:lang w:val="ro-RO"/>
        </w:rPr>
        <w:t>u</w:t>
      </w:r>
      <w:r w:rsidR="009137AA">
        <w:rPr>
          <w:rFonts w:ascii="Times New Roman" w:hAnsi="Times New Roman" w:cs="Times New Roman"/>
          <w:sz w:val="24"/>
          <w:szCs w:val="24"/>
          <w:lang w:val="ro-RO"/>
        </w:rPr>
        <w:t>n</w:t>
      </w:r>
      <w:r w:rsidR="000F5D93">
        <w:rPr>
          <w:rFonts w:ascii="Times New Roman" w:hAnsi="Times New Roman" w:cs="Times New Roman"/>
          <w:sz w:val="24"/>
          <w:szCs w:val="24"/>
          <w:lang w:val="ro-RO"/>
        </w:rPr>
        <w:t>e sa</w:t>
      </w:r>
      <w:r w:rsidR="008F6B80">
        <w:rPr>
          <w:rFonts w:ascii="Times New Roman" w:hAnsi="Times New Roman" w:cs="Times New Roman"/>
          <w:sz w:val="24"/>
          <w:szCs w:val="24"/>
          <w:lang w:val="ro-RO"/>
        </w:rPr>
        <w:t>u</w:t>
      </w:r>
      <w:r w:rsidR="000F5D93">
        <w:rPr>
          <w:rFonts w:ascii="Times New Roman" w:hAnsi="Times New Roman" w:cs="Times New Roman"/>
          <w:sz w:val="24"/>
          <w:szCs w:val="24"/>
          <w:lang w:val="ro-RO"/>
        </w:rPr>
        <w:t xml:space="preserve"> exclusive</w:t>
      </w:r>
      <w:r w:rsidR="00634C7E">
        <w:rPr>
          <w:rFonts w:ascii="Times New Roman" w:hAnsi="Times New Roman" w:cs="Times New Roman"/>
          <w:sz w:val="24"/>
          <w:szCs w:val="24"/>
          <w:lang w:val="ro-RO"/>
        </w:rPr>
        <w:t xml:space="preserve">; </w:t>
      </w:r>
      <w:r w:rsidR="006C71C0">
        <w:rPr>
          <w:rFonts w:ascii="Times New Roman" w:hAnsi="Times New Roman" w:cs="Times New Roman"/>
          <w:sz w:val="24"/>
          <w:szCs w:val="24"/>
          <w:lang w:val="ro-RO"/>
        </w:rPr>
        <w:t xml:space="preserve">de asemeni, </w:t>
      </w:r>
      <w:r w:rsidR="00D33B97">
        <w:rPr>
          <w:rFonts w:ascii="Times New Roman" w:hAnsi="Times New Roman" w:cs="Times New Roman"/>
          <w:sz w:val="24"/>
          <w:szCs w:val="24"/>
          <w:lang w:val="ro-RO"/>
        </w:rPr>
        <w:t xml:space="preserve">aceștia vor </w:t>
      </w:r>
      <w:r w:rsidR="00955332">
        <w:rPr>
          <w:rFonts w:ascii="Times New Roman" w:hAnsi="Times New Roman" w:cs="Times New Roman"/>
          <w:sz w:val="24"/>
          <w:szCs w:val="24"/>
          <w:lang w:val="ro-RO"/>
        </w:rPr>
        <w:t xml:space="preserve">comanda </w:t>
      </w:r>
      <w:r w:rsidR="00B050A1">
        <w:rPr>
          <w:rFonts w:ascii="Times New Roman" w:hAnsi="Times New Roman" w:cs="Times New Roman"/>
          <w:sz w:val="24"/>
          <w:szCs w:val="24"/>
          <w:lang w:val="ro-RO"/>
        </w:rPr>
        <w:t>num</w:t>
      </w:r>
      <w:r w:rsidR="00FB0667">
        <w:rPr>
          <w:rFonts w:ascii="Times New Roman" w:hAnsi="Times New Roman" w:cs="Times New Roman"/>
          <w:sz w:val="24"/>
          <w:szCs w:val="24"/>
          <w:lang w:val="ro-RO"/>
        </w:rPr>
        <w:t>ă</w:t>
      </w:r>
      <w:r w:rsidR="00B050A1">
        <w:rPr>
          <w:rFonts w:ascii="Times New Roman" w:hAnsi="Times New Roman" w:cs="Times New Roman"/>
          <w:sz w:val="24"/>
          <w:szCs w:val="24"/>
          <w:lang w:val="ro-RO"/>
        </w:rPr>
        <w:t>rul, tipul și frecvența recipientilor de la platformele arondate locurilor de consum</w:t>
      </w:r>
      <w:r w:rsidR="00934AAF">
        <w:rPr>
          <w:rFonts w:ascii="Times New Roman" w:hAnsi="Times New Roman" w:cs="Times New Roman"/>
          <w:sz w:val="24"/>
          <w:szCs w:val="24"/>
          <w:lang w:val="ro-RO"/>
        </w:rPr>
        <w:t>.</w:t>
      </w:r>
      <w:r w:rsidR="00D33B97">
        <w:rPr>
          <w:rFonts w:ascii="Times New Roman" w:hAnsi="Times New Roman" w:cs="Times New Roman"/>
          <w:sz w:val="24"/>
          <w:szCs w:val="24"/>
          <w:lang w:val="ro-RO"/>
        </w:rPr>
        <w:t xml:space="preserve"> </w:t>
      </w:r>
      <w:r w:rsidR="0054522F">
        <w:rPr>
          <w:rFonts w:ascii="Times New Roman" w:hAnsi="Times New Roman" w:cs="Times New Roman"/>
          <w:sz w:val="24"/>
          <w:szCs w:val="24"/>
          <w:lang w:val="ro-RO"/>
        </w:rPr>
        <w:t xml:space="preserve">În </w:t>
      </w:r>
      <w:r w:rsidR="00934AAF">
        <w:rPr>
          <w:rFonts w:ascii="Times New Roman" w:hAnsi="Times New Roman" w:cs="Times New Roman"/>
          <w:sz w:val="24"/>
          <w:szCs w:val="24"/>
          <w:lang w:val="ro-RO"/>
        </w:rPr>
        <w:t xml:space="preserve">acest caz, pentru situația </w:t>
      </w:r>
      <w:r w:rsidR="0054522F">
        <w:rPr>
          <w:rFonts w:ascii="Times New Roman" w:hAnsi="Times New Roman" w:cs="Times New Roman"/>
          <w:sz w:val="24"/>
          <w:szCs w:val="24"/>
          <w:lang w:val="ro-RO"/>
        </w:rPr>
        <w:t>mai multor locuri de consum arondate aceleia</w:t>
      </w:r>
      <w:r w:rsidR="009137AA">
        <w:rPr>
          <w:rFonts w:ascii="Times New Roman" w:hAnsi="Times New Roman" w:cs="Times New Roman"/>
          <w:sz w:val="24"/>
          <w:szCs w:val="24"/>
          <w:lang w:val="ro-RO"/>
        </w:rPr>
        <w:t>ș</w:t>
      </w:r>
      <w:r w:rsidR="0054522F">
        <w:rPr>
          <w:rFonts w:ascii="Times New Roman" w:hAnsi="Times New Roman" w:cs="Times New Roman"/>
          <w:sz w:val="24"/>
          <w:szCs w:val="24"/>
          <w:lang w:val="ro-RO"/>
        </w:rPr>
        <w:t>i platforme, costul PSSB și regularizarea se vor împ</w:t>
      </w:r>
      <w:r w:rsidR="00A55BAD">
        <w:rPr>
          <w:rFonts w:ascii="Times New Roman" w:hAnsi="Times New Roman" w:cs="Times New Roman"/>
          <w:sz w:val="24"/>
          <w:szCs w:val="24"/>
          <w:lang w:val="ro-RO"/>
        </w:rPr>
        <w:t>ărți în mod egal utilizatorilor</w:t>
      </w:r>
      <w:r w:rsidR="00934AAF">
        <w:rPr>
          <w:rFonts w:ascii="Times New Roman" w:hAnsi="Times New Roman" w:cs="Times New Roman"/>
          <w:sz w:val="24"/>
          <w:szCs w:val="24"/>
          <w:lang w:val="ro-RO"/>
        </w:rPr>
        <w:t xml:space="preserve"> arondați acelei platforme</w:t>
      </w:r>
      <w:r w:rsidR="00A55BAD">
        <w:rPr>
          <w:rFonts w:ascii="Times New Roman" w:hAnsi="Times New Roman" w:cs="Times New Roman"/>
          <w:sz w:val="24"/>
          <w:szCs w:val="24"/>
          <w:lang w:val="ro-RO"/>
        </w:rPr>
        <w:t>.</w:t>
      </w:r>
    </w:p>
    <w:p w14:paraId="17C8B4CF" w14:textId="77777777" w:rsidR="002D054B" w:rsidRPr="002D054B" w:rsidRDefault="002D054B" w:rsidP="002D054B">
      <w:pPr>
        <w:pStyle w:val="ListParagraph"/>
        <w:rPr>
          <w:rFonts w:ascii="Times New Roman" w:hAnsi="Times New Roman" w:cs="Times New Roman"/>
          <w:sz w:val="24"/>
          <w:szCs w:val="24"/>
          <w:lang w:val="ro-RO"/>
        </w:rPr>
      </w:pPr>
    </w:p>
    <w:p w14:paraId="30C5B6E3" w14:textId="2940F250" w:rsidR="005E4DA7" w:rsidRDefault="005E4DA7" w:rsidP="005E4DA7">
      <w:pPr>
        <w:pStyle w:val="ListParagraph"/>
        <w:numPr>
          <w:ilvl w:val="0"/>
          <w:numId w:val="18"/>
        </w:numPr>
        <w:tabs>
          <w:tab w:val="left" w:pos="709"/>
        </w:tabs>
        <w:spacing w:after="200" w:line="276" w:lineRule="auto"/>
        <w:jc w:val="both"/>
        <w:rPr>
          <w:rFonts w:ascii="Times New Roman" w:hAnsi="Times New Roman"/>
          <w:sz w:val="24"/>
          <w:szCs w:val="24"/>
          <w:lang w:val="ro-RO"/>
        </w:rPr>
      </w:pPr>
      <w:r w:rsidRPr="00030DFD">
        <w:rPr>
          <w:rFonts w:ascii="Times New Roman" w:hAnsi="Times New Roman"/>
          <w:sz w:val="24"/>
          <w:szCs w:val="24"/>
          <w:lang w:val="ro-RO"/>
        </w:rPr>
        <w:t xml:space="preserve">Utilizatorii non-casnici care solicită </w:t>
      </w:r>
      <w:r w:rsidRPr="00030DFD">
        <w:rPr>
          <w:rFonts w:ascii="Times New Roman" w:hAnsi="Times New Roman"/>
          <w:sz w:val="24"/>
          <w:szCs w:val="24"/>
          <w:u w:val="single"/>
          <w:lang w:val="ro-RO"/>
        </w:rPr>
        <w:t>branșarea la recipienți exclusivi</w:t>
      </w:r>
      <w:r w:rsidRPr="00030DFD">
        <w:rPr>
          <w:rFonts w:ascii="Times New Roman" w:hAnsi="Times New Roman"/>
          <w:sz w:val="24"/>
          <w:szCs w:val="24"/>
          <w:lang w:val="ro-RO"/>
        </w:rPr>
        <w:t xml:space="preserve">, vor </w:t>
      </w:r>
      <w:r>
        <w:rPr>
          <w:rFonts w:ascii="Times New Roman" w:hAnsi="Times New Roman"/>
          <w:sz w:val="24"/>
          <w:szCs w:val="24"/>
          <w:lang w:val="ro-RO"/>
        </w:rPr>
        <w:t xml:space="preserve">menționa în declarația de impunere </w:t>
      </w:r>
      <w:r w:rsidRPr="00030DFD">
        <w:rPr>
          <w:rFonts w:ascii="Times New Roman" w:hAnsi="Times New Roman"/>
          <w:sz w:val="24"/>
          <w:szCs w:val="24"/>
          <w:lang w:val="ro-RO"/>
        </w:rPr>
        <w:t>volumul</w:t>
      </w:r>
      <w:r>
        <w:rPr>
          <w:rFonts w:ascii="Times New Roman" w:hAnsi="Times New Roman"/>
          <w:sz w:val="24"/>
          <w:szCs w:val="24"/>
          <w:lang w:val="ro-RO"/>
        </w:rPr>
        <w:t xml:space="preserve">, </w:t>
      </w:r>
      <w:r w:rsidRPr="00030DFD">
        <w:rPr>
          <w:rFonts w:ascii="Times New Roman" w:hAnsi="Times New Roman"/>
          <w:sz w:val="24"/>
          <w:szCs w:val="24"/>
          <w:lang w:val="ro-RO"/>
        </w:rPr>
        <w:t>tipul</w:t>
      </w:r>
      <w:r>
        <w:rPr>
          <w:rFonts w:ascii="Times New Roman" w:hAnsi="Times New Roman"/>
          <w:sz w:val="24"/>
          <w:szCs w:val="24"/>
          <w:lang w:val="ro-RO"/>
        </w:rPr>
        <w:t xml:space="preserve"> și numărul</w:t>
      </w:r>
      <w:r w:rsidRPr="00030DFD">
        <w:rPr>
          <w:rFonts w:ascii="Times New Roman" w:hAnsi="Times New Roman"/>
          <w:sz w:val="24"/>
          <w:szCs w:val="24"/>
          <w:lang w:val="ro-RO"/>
        </w:rPr>
        <w:t xml:space="preserve"> recipientelor solicitate, </w:t>
      </w:r>
      <w:r>
        <w:rPr>
          <w:rFonts w:ascii="Times New Roman" w:hAnsi="Times New Roman"/>
          <w:sz w:val="24"/>
          <w:szCs w:val="24"/>
          <w:lang w:val="ro-RO"/>
        </w:rPr>
        <w:t>precum și numărul de ridicări anuale ale acestora. Numărul de colectări anuale solicitate a fi incluse în PSSB nu poate fi mai mic de 12 si nu poate depăși numărul maxim de colecări pe an, rezultat ca suma rutelor de colectare programate  ale unei fracții de deșeuri  într-un an calendaristic.</w:t>
      </w:r>
    </w:p>
    <w:p w14:paraId="039C1DE4" w14:textId="77777777" w:rsidR="005E4DA7" w:rsidRPr="005E4DA7" w:rsidRDefault="005E4DA7" w:rsidP="005E4DA7">
      <w:pPr>
        <w:pStyle w:val="ListParagraph"/>
        <w:rPr>
          <w:rFonts w:ascii="Times New Roman" w:hAnsi="Times New Roman"/>
          <w:sz w:val="24"/>
          <w:szCs w:val="24"/>
          <w:lang w:val="ro-RO"/>
        </w:rPr>
      </w:pPr>
    </w:p>
    <w:p w14:paraId="2C05FE8E" w14:textId="1CFEBB46" w:rsidR="005E4DA7" w:rsidRDefault="005E4DA7" w:rsidP="005E4DA7">
      <w:pPr>
        <w:pStyle w:val="ListParagraph"/>
        <w:numPr>
          <w:ilvl w:val="0"/>
          <w:numId w:val="18"/>
        </w:numPr>
        <w:tabs>
          <w:tab w:val="left" w:pos="709"/>
        </w:tabs>
        <w:spacing w:after="200" w:line="276" w:lineRule="auto"/>
        <w:jc w:val="both"/>
        <w:rPr>
          <w:rFonts w:ascii="Times New Roman" w:hAnsi="Times New Roman"/>
          <w:sz w:val="24"/>
          <w:szCs w:val="24"/>
          <w:lang w:val="ro-RO"/>
        </w:rPr>
      </w:pPr>
      <w:r>
        <w:rPr>
          <w:rFonts w:ascii="Times New Roman" w:hAnsi="Times New Roman"/>
          <w:sz w:val="24"/>
          <w:szCs w:val="24"/>
          <w:lang w:val="ro-RO"/>
        </w:rPr>
        <w:t xml:space="preserve">Utilizatorii non-casnici au obligația branșării </w:t>
      </w:r>
      <w:r w:rsidRPr="00030DFD">
        <w:rPr>
          <w:rFonts w:ascii="Times New Roman" w:hAnsi="Times New Roman"/>
          <w:sz w:val="24"/>
          <w:szCs w:val="24"/>
          <w:lang w:val="ro-RO"/>
        </w:rPr>
        <w:t xml:space="preserve">cel puțin pentru fracția de deșeuri reziduale și cea de biodeșeuri (dacă </w:t>
      </w:r>
      <w:r>
        <w:rPr>
          <w:rFonts w:ascii="Times New Roman" w:hAnsi="Times New Roman"/>
          <w:sz w:val="24"/>
          <w:szCs w:val="24"/>
          <w:lang w:val="ro-RO"/>
        </w:rPr>
        <w:t xml:space="preserve">generează biodeșeuri raportat la profilul de activitate și dacă </w:t>
      </w:r>
      <w:r w:rsidRPr="00030DFD">
        <w:rPr>
          <w:rFonts w:ascii="Times New Roman" w:hAnsi="Times New Roman"/>
          <w:sz w:val="24"/>
          <w:szCs w:val="24"/>
          <w:lang w:val="ro-RO"/>
        </w:rPr>
        <w:t>această ruta de colectare este disponibilă pe raza UAT-ului</w:t>
      </w:r>
      <w:r>
        <w:rPr>
          <w:rFonts w:ascii="Times New Roman" w:hAnsi="Times New Roman"/>
          <w:sz w:val="24"/>
          <w:szCs w:val="24"/>
          <w:lang w:val="ro-RO"/>
        </w:rPr>
        <w:t xml:space="preserve">). </w:t>
      </w:r>
    </w:p>
    <w:p w14:paraId="73633662" w14:textId="77777777" w:rsidR="005E4DA7" w:rsidRDefault="005E4DA7" w:rsidP="005E4DA7">
      <w:pPr>
        <w:pStyle w:val="ListParagraph"/>
        <w:tabs>
          <w:tab w:val="left" w:pos="709"/>
        </w:tabs>
        <w:spacing w:after="200" w:line="276" w:lineRule="auto"/>
        <w:jc w:val="both"/>
        <w:rPr>
          <w:rFonts w:ascii="Times New Roman" w:hAnsi="Times New Roman"/>
          <w:sz w:val="24"/>
          <w:szCs w:val="24"/>
          <w:lang w:val="ro-RO"/>
        </w:rPr>
      </w:pPr>
    </w:p>
    <w:p w14:paraId="7D034A20" w14:textId="6D62F313" w:rsidR="005E4DA7" w:rsidRDefault="005E4DA7" w:rsidP="005E4DA7">
      <w:pPr>
        <w:pStyle w:val="ListParagraph"/>
        <w:numPr>
          <w:ilvl w:val="0"/>
          <w:numId w:val="18"/>
        </w:numPr>
        <w:tabs>
          <w:tab w:val="left" w:pos="709"/>
        </w:tabs>
        <w:spacing w:after="200" w:line="276" w:lineRule="auto"/>
        <w:jc w:val="both"/>
        <w:rPr>
          <w:rFonts w:ascii="Times New Roman" w:hAnsi="Times New Roman"/>
          <w:sz w:val="24"/>
          <w:szCs w:val="24"/>
          <w:lang w:val="ro-RO"/>
        </w:rPr>
      </w:pPr>
      <w:r>
        <w:rPr>
          <w:rFonts w:ascii="Times New Roman" w:hAnsi="Times New Roman"/>
          <w:sz w:val="24"/>
          <w:szCs w:val="24"/>
          <w:lang w:val="ro-RO"/>
        </w:rPr>
        <w:t>Aprobarea branșării utilizatorilor non-casnici care solicită exclusiv recipiente pentru deșeuri reziduale în folosință exclusivă este permisă doar în situația în care se atașează în copie contractul cu firm</w:t>
      </w:r>
      <w:r w:rsidR="00502021">
        <w:rPr>
          <w:rFonts w:ascii="Times New Roman" w:hAnsi="Times New Roman"/>
          <w:sz w:val="24"/>
          <w:szCs w:val="24"/>
          <w:lang w:val="ro-RO"/>
        </w:rPr>
        <w:t>a de colectare autorizată pentru</w:t>
      </w:r>
      <w:r>
        <w:rPr>
          <w:rFonts w:ascii="Times New Roman" w:hAnsi="Times New Roman"/>
          <w:sz w:val="24"/>
          <w:szCs w:val="24"/>
          <w:lang w:val="ro-RO"/>
        </w:rPr>
        <w:t xml:space="preserve"> deșeurile reciclabile. Lipsa copiei contractului conduce automat la invalidarea cererii de branșare fără colectarea deșeurilor reciclabile.</w:t>
      </w:r>
    </w:p>
    <w:p w14:paraId="4F2D73C2" w14:textId="72C411DC" w:rsidR="00C66515" w:rsidRPr="00C66515" w:rsidRDefault="00C66515" w:rsidP="00C66515">
      <w:pPr>
        <w:pStyle w:val="ListParagraph"/>
        <w:rPr>
          <w:rFonts w:ascii="Times New Roman" w:hAnsi="Times New Roman" w:cs="Times New Roman"/>
          <w:sz w:val="24"/>
          <w:szCs w:val="24"/>
          <w:lang w:val="ro-RO"/>
        </w:rPr>
      </w:pPr>
    </w:p>
    <w:p w14:paraId="4F6DD5F1" w14:textId="1318050A" w:rsidR="005642E4" w:rsidRPr="005642E4" w:rsidRDefault="00B55E77" w:rsidP="002A4551">
      <w:pPr>
        <w:pStyle w:val="ListParagraph"/>
        <w:numPr>
          <w:ilvl w:val="0"/>
          <w:numId w:val="18"/>
        </w:numPr>
        <w:spacing w:line="276" w:lineRule="auto"/>
        <w:jc w:val="both"/>
        <w:rPr>
          <w:rFonts w:ascii="Times New Roman" w:hAnsi="Times New Roman" w:cs="Times New Roman"/>
          <w:b/>
          <w:bCs/>
          <w:sz w:val="24"/>
          <w:szCs w:val="24"/>
          <w:lang w:val="ro-RO"/>
        </w:rPr>
      </w:pPr>
      <w:r w:rsidRPr="005642E4">
        <w:rPr>
          <w:rFonts w:ascii="Times New Roman" w:hAnsi="Times New Roman" w:cs="Times New Roman"/>
          <w:sz w:val="24"/>
          <w:szCs w:val="24"/>
          <w:lang w:val="ro-RO"/>
        </w:rPr>
        <w:t xml:space="preserve">În cazul în care frecvența anuală de colectare </w:t>
      </w:r>
      <w:r w:rsidR="00E23CDE" w:rsidRPr="005642E4">
        <w:rPr>
          <w:rFonts w:ascii="Times New Roman" w:hAnsi="Times New Roman" w:cs="Times New Roman"/>
          <w:sz w:val="24"/>
          <w:szCs w:val="24"/>
          <w:lang w:val="ro-RO"/>
        </w:rPr>
        <w:t xml:space="preserve">depășeste </w:t>
      </w:r>
      <w:r w:rsidRPr="005642E4">
        <w:rPr>
          <w:rFonts w:ascii="Times New Roman" w:hAnsi="Times New Roman" w:cs="Times New Roman"/>
          <w:sz w:val="24"/>
          <w:szCs w:val="24"/>
          <w:lang w:val="ro-RO"/>
        </w:rPr>
        <w:t xml:space="preserve">PSSB stabilit </w:t>
      </w:r>
      <w:r w:rsidR="00E23CDE" w:rsidRPr="005642E4">
        <w:rPr>
          <w:rFonts w:ascii="Times New Roman" w:hAnsi="Times New Roman" w:cs="Times New Roman"/>
          <w:sz w:val="24"/>
          <w:szCs w:val="24"/>
          <w:lang w:val="ro-RO"/>
        </w:rPr>
        <w:t>prin raportare la declararea</w:t>
      </w:r>
      <w:r w:rsidR="00E9772A" w:rsidRPr="005642E4">
        <w:rPr>
          <w:rFonts w:ascii="Times New Roman" w:hAnsi="Times New Roman" w:cs="Times New Roman"/>
          <w:sz w:val="24"/>
          <w:szCs w:val="24"/>
          <w:lang w:val="ro-RO"/>
        </w:rPr>
        <w:t xml:space="preserve"> recipientelor prevăzută </w:t>
      </w:r>
      <w:r w:rsidRPr="005642E4">
        <w:rPr>
          <w:rFonts w:ascii="Times New Roman" w:hAnsi="Times New Roman" w:cs="Times New Roman"/>
          <w:sz w:val="24"/>
          <w:szCs w:val="24"/>
          <w:lang w:val="ro-RO"/>
        </w:rPr>
        <w:t>la alin. (</w:t>
      </w:r>
      <w:r w:rsidR="00E9772A" w:rsidRPr="005642E4">
        <w:rPr>
          <w:rFonts w:ascii="Times New Roman" w:hAnsi="Times New Roman" w:cs="Times New Roman"/>
          <w:sz w:val="24"/>
          <w:szCs w:val="24"/>
          <w:lang w:val="ro-RO"/>
        </w:rPr>
        <w:t>4</w:t>
      </w:r>
      <w:r w:rsidRPr="005642E4">
        <w:rPr>
          <w:rFonts w:ascii="Times New Roman" w:hAnsi="Times New Roman" w:cs="Times New Roman"/>
          <w:sz w:val="24"/>
          <w:szCs w:val="24"/>
          <w:lang w:val="ro-RO"/>
        </w:rPr>
        <w:t>), valoarea aces</w:t>
      </w:r>
      <w:r w:rsidR="004B5C19" w:rsidRPr="005642E4">
        <w:rPr>
          <w:rFonts w:ascii="Times New Roman" w:hAnsi="Times New Roman" w:cs="Times New Roman"/>
          <w:sz w:val="24"/>
          <w:szCs w:val="24"/>
          <w:lang w:val="ro-RO"/>
        </w:rPr>
        <w:t>tor goliri suplimentare</w:t>
      </w:r>
      <w:r w:rsidRPr="005642E4">
        <w:rPr>
          <w:rFonts w:ascii="Times New Roman" w:hAnsi="Times New Roman" w:cs="Times New Roman"/>
          <w:sz w:val="24"/>
          <w:szCs w:val="24"/>
          <w:lang w:val="ro-RO"/>
        </w:rPr>
        <w:t xml:space="preserve"> se va calcula </w:t>
      </w:r>
      <w:r w:rsidR="004B5C19" w:rsidRPr="005642E4">
        <w:rPr>
          <w:rFonts w:ascii="Times New Roman" w:hAnsi="Times New Roman" w:cs="Times New Roman"/>
          <w:sz w:val="24"/>
          <w:szCs w:val="24"/>
          <w:lang w:val="ro-RO"/>
        </w:rPr>
        <w:t xml:space="preserve">la regularizare </w:t>
      </w:r>
      <w:r w:rsidRPr="005642E4">
        <w:rPr>
          <w:rFonts w:ascii="Times New Roman" w:hAnsi="Times New Roman" w:cs="Times New Roman"/>
          <w:sz w:val="24"/>
          <w:szCs w:val="24"/>
          <w:lang w:val="ro-RO"/>
        </w:rPr>
        <w:t xml:space="preserve">conform formulei de </w:t>
      </w:r>
      <w:r w:rsidR="005642E4">
        <w:rPr>
          <w:rFonts w:ascii="Times New Roman" w:hAnsi="Times New Roman" w:cs="Times New Roman"/>
          <w:sz w:val="24"/>
          <w:szCs w:val="24"/>
          <w:lang w:val="ro-RO"/>
        </w:rPr>
        <w:t>la cap.5.</w:t>
      </w:r>
    </w:p>
    <w:p w14:paraId="43B55A30" w14:textId="77777777" w:rsidR="005642E4" w:rsidRPr="005642E4" w:rsidRDefault="005642E4" w:rsidP="005642E4">
      <w:pPr>
        <w:pStyle w:val="ListParagraph"/>
        <w:rPr>
          <w:rFonts w:ascii="Times New Roman" w:hAnsi="Times New Roman" w:cs="Times New Roman"/>
          <w:b/>
          <w:bCs/>
          <w:sz w:val="24"/>
          <w:szCs w:val="24"/>
          <w:lang w:val="ro-RO"/>
        </w:rPr>
      </w:pPr>
    </w:p>
    <w:p w14:paraId="1D8F7FD7" w14:textId="77777777" w:rsidR="005642E4" w:rsidRDefault="005642E4" w:rsidP="005642E4">
      <w:pPr>
        <w:pStyle w:val="ListParagraph"/>
        <w:spacing w:line="276" w:lineRule="auto"/>
        <w:jc w:val="both"/>
        <w:rPr>
          <w:rFonts w:ascii="Times New Roman" w:hAnsi="Times New Roman" w:cs="Times New Roman"/>
          <w:b/>
          <w:bCs/>
          <w:sz w:val="24"/>
          <w:szCs w:val="24"/>
          <w:lang w:val="ro-RO"/>
        </w:rPr>
      </w:pPr>
    </w:p>
    <w:p w14:paraId="25282656" w14:textId="77777777" w:rsidR="005642E4" w:rsidRPr="005642E4" w:rsidRDefault="005642E4" w:rsidP="005642E4">
      <w:pPr>
        <w:pStyle w:val="ListParagraph"/>
        <w:rPr>
          <w:rFonts w:ascii="Times New Roman" w:hAnsi="Times New Roman" w:cs="Times New Roman"/>
          <w:b/>
          <w:bCs/>
          <w:sz w:val="24"/>
          <w:szCs w:val="24"/>
          <w:lang w:val="ro-RO"/>
        </w:rPr>
      </w:pPr>
    </w:p>
    <w:p w14:paraId="0EB31849" w14:textId="77777777" w:rsidR="005642E4" w:rsidRDefault="005642E4" w:rsidP="005642E4">
      <w:pPr>
        <w:pStyle w:val="ListParagraph"/>
        <w:spacing w:line="276" w:lineRule="auto"/>
        <w:jc w:val="both"/>
        <w:rPr>
          <w:rFonts w:ascii="Times New Roman" w:hAnsi="Times New Roman" w:cs="Times New Roman"/>
          <w:b/>
          <w:bCs/>
          <w:sz w:val="24"/>
          <w:szCs w:val="24"/>
          <w:lang w:val="ro-RO"/>
        </w:rPr>
      </w:pPr>
    </w:p>
    <w:p w14:paraId="118E2370" w14:textId="6A4C5DB0" w:rsidR="00144164" w:rsidRPr="005642E4" w:rsidRDefault="00D15284" w:rsidP="005642E4">
      <w:pPr>
        <w:pStyle w:val="ListParagraph"/>
        <w:spacing w:line="276" w:lineRule="auto"/>
        <w:jc w:val="both"/>
        <w:rPr>
          <w:rFonts w:ascii="Times New Roman" w:hAnsi="Times New Roman" w:cs="Times New Roman"/>
          <w:b/>
          <w:bCs/>
          <w:sz w:val="24"/>
          <w:szCs w:val="24"/>
          <w:lang w:val="ro-RO"/>
        </w:rPr>
      </w:pPr>
      <w:r w:rsidRPr="005642E4">
        <w:rPr>
          <w:rFonts w:ascii="Times New Roman" w:hAnsi="Times New Roman" w:cs="Times New Roman"/>
          <w:b/>
          <w:bCs/>
          <w:sz w:val="24"/>
          <w:szCs w:val="24"/>
          <w:lang w:val="ro-RO"/>
        </w:rPr>
        <w:t xml:space="preserve">CAP. 5:  Regularizări și </w:t>
      </w:r>
      <w:r w:rsidR="00144164" w:rsidRPr="005642E4">
        <w:rPr>
          <w:rFonts w:ascii="Times New Roman" w:hAnsi="Times New Roman" w:cs="Times New Roman"/>
          <w:b/>
          <w:bCs/>
          <w:sz w:val="24"/>
          <w:szCs w:val="24"/>
          <w:lang w:val="ro-RO"/>
        </w:rPr>
        <w:t>Penalizări</w:t>
      </w:r>
    </w:p>
    <w:p w14:paraId="38CBA746" w14:textId="79033309" w:rsidR="00A71D5C" w:rsidRDefault="009D6828" w:rsidP="00205CF2">
      <w:pPr>
        <w:spacing w:line="276" w:lineRule="auto"/>
        <w:jc w:val="both"/>
        <w:rPr>
          <w:rFonts w:ascii="Times New Roman" w:hAnsi="Times New Roman" w:cs="Times New Roman"/>
          <w:sz w:val="24"/>
          <w:szCs w:val="24"/>
          <w:lang w:val="ro-RO"/>
        </w:rPr>
      </w:pPr>
      <w:r w:rsidRPr="00205CF2">
        <w:rPr>
          <w:rFonts w:ascii="Times New Roman" w:hAnsi="Times New Roman" w:cs="Times New Roman"/>
          <w:b/>
          <w:sz w:val="24"/>
          <w:szCs w:val="24"/>
          <w:lang w:val="ro-RO"/>
        </w:rPr>
        <w:t xml:space="preserve">Art. </w:t>
      </w:r>
      <w:r w:rsidR="00D15284">
        <w:rPr>
          <w:rFonts w:ascii="Times New Roman" w:hAnsi="Times New Roman" w:cs="Times New Roman"/>
          <w:b/>
          <w:sz w:val="24"/>
          <w:szCs w:val="24"/>
          <w:lang w:val="ro-RO"/>
        </w:rPr>
        <w:t xml:space="preserve">18 </w:t>
      </w:r>
      <w:r w:rsidRPr="00565219">
        <w:rPr>
          <w:rFonts w:ascii="Times New Roman" w:hAnsi="Times New Roman" w:cs="Times New Roman"/>
          <w:sz w:val="24"/>
          <w:szCs w:val="24"/>
          <w:lang w:val="ro-RO"/>
        </w:rPr>
        <w:t xml:space="preserve"> </w:t>
      </w:r>
      <w:r w:rsidR="00A71D5C" w:rsidRPr="00565219">
        <w:rPr>
          <w:rFonts w:ascii="Times New Roman" w:hAnsi="Times New Roman" w:cs="Times New Roman"/>
          <w:sz w:val="24"/>
          <w:szCs w:val="24"/>
          <w:lang w:val="ro-RO"/>
        </w:rPr>
        <w:t>Pubelele pentru fracții</w:t>
      </w:r>
      <w:r w:rsidR="00225601">
        <w:rPr>
          <w:rFonts w:ascii="Times New Roman" w:hAnsi="Times New Roman" w:cs="Times New Roman"/>
          <w:sz w:val="24"/>
          <w:szCs w:val="24"/>
          <w:lang w:val="ro-RO"/>
        </w:rPr>
        <w:t>le</w:t>
      </w:r>
      <w:r w:rsidR="00A71D5C" w:rsidRPr="00565219">
        <w:rPr>
          <w:rFonts w:ascii="Times New Roman" w:hAnsi="Times New Roman" w:cs="Times New Roman"/>
          <w:sz w:val="24"/>
          <w:szCs w:val="24"/>
          <w:lang w:val="ro-RO"/>
        </w:rPr>
        <w:t xml:space="preserve"> reciclabile și biodegradabile</w:t>
      </w:r>
      <w:r w:rsidR="009F41BA">
        <w:rPr>
          <w:rFonts w:ascii="Times New Roman" w:hAnsi="Times New Roman" w:cs="Times New Roman"/>
          <w:sz w:val="24"/>
          <w:szCs w:val="24"/>
          <w:lang w:val="ro-RO"/>
        </w:rPr>
        <w:t xml:space="preserve"> de la locurille de consum exclusive</w:t>
      </w:r>
      <w:r w:rsidR="00A71D5C" w:rsidRPr="00565219">
        <w:rPr>
          <w:rFonts w:ascii="Times New Roman" w:hAnsi="Times New Roman" w:cs="Times New Roman"/>
          <w:sz w:val="24"/>
          <w:szCs w:val="24"/>
          <w:lang w:val="ro-RO"/>
        </w:rPr>
        <w:t xml:space="preserve"> nesortate corespunzător, </w:t>
      </w:r>
      <w:r w:rsidR="00B20676">
        <w:rPr>
          <w:rFonts w:ascii="Times New Roman" w:hAnsi="Times New Roman" w:cs="Times New Roman"/>
          <w:sz w:val="24"/>
          <w:szCs w:val="24"/>
          <w:lang w:val="ro-RO"/>
        </w:rPr>
        <w:t>nu</w:t>
      </w:r>
      <w:r w:rsidR="00A71D5C" w:rsidRPr="00565219">
        <w:rPr>
          <w:rFonts w:ascii="Times New Roman" w:hAnsi="Times New Roman" w:cs="Times New Roman"/>
          <w:sz w:val="24"/>
          <w:szCs w:val="24"/>
          <w:lang w:val="ro-RO"/>
        </w:rPr>
        <w:t xml:space="preserve"> vor fi ridicate de </w:t>
      </w:r>
      <w:r w:rsidR="00225601">
        <w:rPr>
          <w:rFonts w:ascii="Times New Roman" w:hAnsi="Times New Roman" w:cs="Times New Roman"/>
          <w:sz w:val="24"/>
          <w:szCs w:val="24"/>
          <w:lang w:val="ro-RO"/>
        </w:rPr>
        <w:t xml:space="preserve">către </w:t>
      </w:r>
      <w:r w:rsidR="00A71D5C" w:rsidRPr="00565219">
        <w:rPr>
          <w:rFonts w:ascii="Times New Roman" w:hAnsi="Times New Roman" w:cs="Times New Roman"/>
          <w:sz w:val="24"/>
          <w:szCs w:val="24"/>
          <w:lang w:val="ro-RO"/>
        </w:rPr>
        <w:t>operator</w:t>
      </w:r>
      <w:r w:rsidR="00D95FB0" w:rsidRPr="00565219">
        <w:rPr>
          <w:rFonts w:ascii="Times New Roman" w:hAnsi="Times New Roman" w:cs="Times New Roman"/>
          <w:sz w:val="24"/>
          <w:szCs w:val="24"/>
          <w:lang w:val="ro-RO"/>
        </w:rPr>
        <w:t xml:space="preserve"> </w:t>
      </w:r>
      <w:r w:rsidR="00C95C74">
        <w:rPr>
          <w:rFonts w:ascii="Times New Roman" w:hAnsi="Times New Roman" w:cs="Times New Roman"/>
          <w:sz w:val="24"/>
          <w:szCs w:val="24"/>
          <w:lang w:val="ro-RO"/>
        </w:rPr>
        <w:t>î</w:t>
      </w:r>
      <w:r w:rsidR="00D95FB0" w:rsidRPr="00565219">
        <w:rPr>
          <w:rFonts w:ascii="Times New Roman" w:hAnsi="Times New Roman" w:cs="Times New Roman"/>
          <w:sz w:val="24"/>
          <w:szCs w:val="24"/>
          <w:lang w:val="ro-RO"/>
        </w:rPr>
        <w:t>n ziua de colectare a respectivelor frac</w:t>
      </w:r>
      <w:r w:rsidR="00323CBC">
        <w:rPr>
          <w:rFonts w:ascii="Times New Roman" w:hAnsi="Times New Roman" w:cs="Times New Roman"/>
          <w:sz w:val="24"/>
          <w:szCs w:val="24"/>
          <w:lang w:val="ro-RO"/>
        </w:rPr>
        <w:t>ț</w:t>
      </w:r>
      <w:r w:rsidR="00D95FB0" w:rsidRPr="00565219">
        <w:rPr>
          <w:rFonts w:ascii="Times New Roman" w:hAnsi="Times New Roman" w:cs="Times New Roman"/>
          <w:sz w:val="24"/>
          <w:szCs w:val="24"/>
          <w:lang w:val="ro-RO"/>
        </w:rPr>
        <w:t>ii</w:t>
      </w:r>
      <w:r w:rsidR="00B20676">
        <w:rPr>
          <w:rFonts w:ascii="Times New Roman" w:hAnsi="Times New Roman" w:cs="Times New Roman"/>
          <w:sz w:val="24"/>
          <w:szCs w:val="24"/>
          <w:lang w:val="ro-RO"/>
        </w:rPr>
        <w:t>.</w:t>
      </w:r>
      <w:r w:rsidR="00A273BA" w:rsidRPr="00565219">
        <w:rPr>
          <w:rFonts w:ascii="Times New Roman" w:hAnsi="Times New Roman" w:cs="Times New Roman"/>
          <w:sz w:val="24"/>
          <w:szCs w:val="24"/>
          <w:lang w:val="ro-RO"/>
        </w:rPr>
        <w:t xml:space="preserve"> </w:t>
      </w:r>
      <w:r w:rsidR="00D95FB0" w:rsidRPr="00565219">
        <w:rPr>
          <w:rFonts w:ascii="Times New Roman" w:hAnsi="Times New Roman" w:cs="Times New Roman"/>
          <w:sz w:val="24"/>
          <w:szCs w:val="24"/>
          <w:lang w:val="ro-RO"/>
        </w:rPr>
        <w:t>Utilizatorul are astfel posibilitatea s</w:t>
      </w:r>
      <w:r w:rsidR="00B20676">
        <w:rPr>
          <w:rFonts w:ascii="Times New Roman" w:hAnsi="Times New Roman" w:cs="Times New Roman"/>
          <w:sz w:val="24"/>
          <w:szCs w:val="24"/>
          <w:lang w:val="ro-RO"/>
        </w:rPr>
        <w:t>ă</w:t>
      </w:r>
      <w:r w:rsidR="00D95FB0" w:rsidRPr="00565219">
        <w:rPr>
          <w:rFonts w:ascii="Times New Roman" w:hAnsi="Times New Roman" w:cs="Times New Roman"/>
          <w:sz w:val="24"/>
          <w:szCs w:val="24"/>
          <w:lang w:val="ro-RO"/>
        </w:rPr>
        <w:t xml:space="preserve"> selecteze corespunz</w:t>
      </w:r>
      <w:r w:rsidR="00323CBC">
        <w:rPr>
          <w:rFonts w:ascii="Times New Roman" w:hAnsi="Times New Roman" w:cs="Times New Roman"/>
          <w:sz w:val="24"/>
          <w:szCs w:val="24"/>
          <w:lang w:val="ro-RO"/>
        </w:rPr>
        <w:t>ă</w:t>
      </w:r>
      <w:r w:rsidR="00D95FB0" w:rsidRPr="00565219">
        <w:rPr>
          <w:rFonts w:ascii="Times New Roman" w:hAnsi="Times New Roman" w:cs="Times New Roman"/>
          <w:sz w:val="24"/>
          <w:szCs w:val="24"/>
          <w:lang w:val="ro-RO"/>
        </w:rPr>
        <w:t>tor</w:t>
      </w:r>
      <w:r w:rsidR="00225601">
        <w:rPr>
          <w:rFonts w:ascii="Times New Roman" w:hAnsi="Times New Roman" w:cs="Times New Roman"/>
          <w:sz w:val="24"/>
          <w:szCs w:val="24"/>
          <w:lang w:val="ro-RO"/>
        </w:rPr>
        <w:t xml:space="preserve"> deșeurile</w:t>
      </w:r>
      <w:r w:rsidR="00D95FB0" w:rsidRPr="00565219">
        <w:rPr>
          <w:rFonts w:ascii="Times New Roman" w:hAnsi="Times New Roman" w:cs="Times New Roman"/>
          <w:sz w:val="24"/>
          <w:szCs w:val="24"/>
          <w:lang w:val="ro-RO"/>
        </w:rPr>
        <w:t>, sau s</w:t>
      </w:r>
      <w:r w:rsidR="00B20676">
        <w:rPr>
          <w:rFonts w:ascii="Times New Roman" w:hAnsi="Times New Roman" w:cs="Times New Roman"/>
          <w:sz w:val="24"/>
          <w:szCs w:val="24"/>
          <w:lang w:val="ro-RO"/>
        </w:rPr>
        <w:t>ă</w:t>
      </w:r>
      <w:r w:rsidR="00D95FB0" w:rsidRPr="00565219">
        <w:rPr>
          <w:rFonts w:ascii="Times New Roman" w:hAnsi="Times New Roman" w:cs="Times New Roman"/>
          <w:sz w:val="24"/>
          <w:szCs w:val="24"/>
          <w:lang w:val="ro-RO"/>
        </w:rPr>
        <w:t xml:space="preserve"> </w:t>
      </w:r>
      <w:r w:rsidR="00225601">
        <w:rPr>
          <w:rFonts w:ascii="Times New Roman" w:hAnsi="Times New Roman" w:cs="Times New Roman"/>
          <w:sz w:val="24"/>
          <w:szCs w:val="24"/>
          <w:lang w:val="ro-RO"/>
        </w:rPr>
        <w:t>le</w:t>
      </w:r>
      <w:r w:rsidR="00D95FB0" w:rsidRPr="00565219">
        <w:rPr>
          <w:rFonts w:ascii="Times New Roman" w:hAnsi="Times New Roman" w:cs="Times New Roman"/>
          <w:sz w:val="24"/>
          <w:szCs w:val="24"/>
          <w:lang w:val="ro-RO"/>
        </w:rPr>
        <w:t xml:space="preserve"> predea </w:t>
      </w:r>
      <w:r w:rsidR="00C95C74">
        <w:rPr>
          <w:rFonts w:ascii="Times New Roman" w:hAnsi="Times New Roman" w:cs="Times New Roman"/>
          <w:sz w:val="24"/>
          <w:szCs w:val="24"/>
          <w:lang w:val="ro-RO"/>
        </w:rPr>
        <w:t>î</w:t>
      </w:r>
      <w:r w:rsidR="00D95FB0" w:rsidRPr="00565219">
        <w:rPr>
          <w:rFonts w:ascii="Times New Roman" w:hAnsi="Times New Roman" w:cs="Times New Roman"/>
          <w:sz w:val="24"/>
          <w:szCs w:val="24"/>
          <w:lang w:val="ro-RO"/>
        </w:rPr>
        <w:t>n ziua de colectare a de</w:t>
      </w:r>
      <w:r w:rsidR="00323CBC">
        <w:rPr>
          <w:rFonts w:ascii="Times New Roman" w:hAnsi="Times New Roman" w:cs="Times New Roman"/>
          <w:sz w:val="24"/>
          <w:szCs w:val="24"/>
          <w:lang w:val="ro-RO"/>
        </w:rPr>
        <w:t>ș</w:t>
      </w:r>
      <w:r w:rsidR="00D95FB0" w:rsidRPr="00565219">
        <w:rPr>
          <w:rFonts w:ascii="Times New Roman" w:hAnsi="Times New Roman" w:cs="Times New Roman"/>
          <w:sz w:val="24"/>
          <w:szCs w:val="24"/>
          <w:lang w:val="ro-RO"/>
        </w:rPr>
        <w:t>eurilor reziduale,</w:t>
      </w:r>
      <w:r w:rsidR="005F7E4B" w:rsidRPr="005F7E4B">
        <w:rPr>
          <w:rFonts w:ascii="Times New Roman" w:hAnsi="Times New Roman" w:cs="Times New Roman"/>
          <w:sz w:val="24"/>
          <w:szCs w:val="24"/>
          <w:lang w:val="ro-RO"/>
        </w:rPr>
        <w:t xml:space="preserve"> </w:t>
      </w:r>
      <w:r w:rsidR="005F7E4B">
        <w:rPr>
          <w:rFonts w:ascii="Times New Roman" w:hAnsi="Times New Roman" w:cs="Times New Roman"/>
          <w:sz w:val="24"/>
          <w:szCs w:val="24"/>
          <w:lang w:val="ro-RO"/>
        </w:rPr>
        <w:t>fapt ce va atrage plata unei penalizări</w:t>
      </w:r>
      <w:r w:rsidR="009C0999">
        <w:rPr>
          <w:rFonts w:ascii="Times New Roman" w:hAnsi="Times New Roman" w:cs="Times New Roman"/>
          <w:sz w:val="24"/>
          <w:szCs w:val="24"/>
          <w:lang w:val="ro-RO"/>
        </w:rPr>
        <w:t xml:space="preserve"> </w:t>
      </w:r>
      <w:r w:rsidR="001146B1">
        <w:rPr>
          <w:rFonts w:ascii="Times New Roman" w:hAnsi="Times New Roman" w:cs="Times New Roman"/>
          <w:sz w:val="24"/>
          <w:szCs w:val="24"/>
          <w:lang w:val="ro-RO"/>
        </w:rPr>
        <w:t>/recipient</w:t>
      </w:r>
      <w:r w:rsidR="0097307A">
        <w:rPr>
          <w:rFonts w:ascii="Times New Roman" w:hAnsi="Times New Roman" w:cs="Times New Roman"/>
          <w:sz w:val="24"/>
          <w:szCs w:val="24"/>
          <w:lang w:val="ro-RO"/>
        </w:rPr>
        <w:t xml:space="preserve"> impurificat</w:t>
      </w:r>
      <w:r w:rsidR="00664BEF">
        <w:rPr>
          <w:rFonts w:ascii="Times New Roman" w:hAnsi="Times New Roman" w:cs="Times New Roman"/>
          <w:sz w:val="24"/>
          <w:szCs w:val="24"/>
          <w:lang w:val="ro-RO"/>
        </w:rPr>
        <w:t>.</w:t>
      </w:r>
      <w:r w:rsidR="00A71D5C" w:rsidRPr="00565219">
        <w:rPr>
          <w:rFonts w:ascii="Times New Roman" w:hAnsi="Times New Roman" w:cs="Times New Roman"/>
          <w:sz w:val="24"/>
          <w:szCs w:val="24"/>
          <w:lang w:val="ro-RO"/>
        </w:rPr>
        <w:t xml:space="preserve"> </w:t>
      </w:r>
      <w:r w:rsidR="00664BEF">
        <w:rPr>
          <w:rFonts w:ascii="Times New Roman" w:hAnsi="Times New Roman" w:cs="Times New Roman"/>
          <w:sz w:val="24"/>
          <w:szCs w:val="24"/>
          <w:lang w:val="ro-RO"/>
        </w:rPr>
        <w:t>S</w:t>
      </w:r>
      <w:r w:rsidR="009D19ED" w:rsidRPr="00565219">
        <w:rPr>
          <w:rFonts w:ascii="Times New Roman" w:hAnsi="Times New Roman" w:cs="Times New Roman"/>
          <w:sz w:val="24"/>
          <w:szCs w:val="24"/>
          <w:lang w:val="ro-RO"/>
        </w:rPr>
        <w:t xml:space="preserve">uplimentar, </w:t>
      </w:r>
      <w:r w:rsidR="00A71D5C" w:rsidRPr="00565219">
        <w:rPr>
          <w:rFonts w:ascii="Times New Roman" w:hAnsi="Times New Roman" w:cs="Times New Roman"/>
          <w:sz w:val="24"/>
          <w:szCs w:val="24"/>
          <w:lang w:val="ro-RO"/>
        </w:rPr>
        <w:t xml:space="preserve">comisiile de control vor putea aplica sancțiuni </w:t>
      </w:r>
      <w:r w:rsidR="005F7E4B">
        <w:rPr>
          <w:rFonts w:ascii="Times New Roman" w:hAnsi="Times New Roman" w:cs="Times New Roman"/>
          <w:sz w:val="24"/>
          <w:szCs w:val="24"/>
          <w:lang w:val="ro-RO"/>
        </w:rPr>
        <w:t xml:space="preserve">pentru nerespectarea </w:t>
      </w:r>
      <w:r w:rsidR="005F7E4B">
        <w:rPr>
          <w:rFonts w:ascii="Times New Roman" w:hAnsi="Times New Roman" w:cs="Times New Roman"/>
          <w:sz w:val="24"/>
          <w:szCs w:val="24"/>
          <w:lang w:val="ro-RO"/>
        </w:rPr>
        <w:lastRenderedPageBreak/>
        <w:t xml:space="preserve">obligației de colectare selectivă a deșeurilor, </w:t>
      </w:r>
      <w:r w:rsidR="00A71D5C" w:rsidRPr="00565219">
        <w:rPr>
          <w:rFonts w:ascii="Times New Roman" w:hAnsi="Times New Roman" w:cs="Times New Roman"/>
          <w:sz w:val="24"/>
          <w:szCs w:val="24"/>
          <w:lang w:val="ro-RO"/>
        </w:rPr>
        <w:t xml:space="preserve">în conformitate cu Regulamentul </w:t>
      </w:r>
      <w:r w:rsidR="00474088">
        <w:rPr>
          <w:rFonts w:ascii="Times New Roman" w:hAnsi="Times New Roman" w:cs="Times New Roman"/>
          <w:sz w:val="24"/>
          <w:szCs w:val="24"/>
          <w:lang w:val="ro-RO"/>
        </w:rPr>
        <w:t xml:space="preserve">serviciului </w:t>
      </w:r>
      <w:r w:rsidR="00A71D5C" w:rsidRPr="00565219">
        <w:rPr>
          <w:rFonts w:ascii="Times New Roman" w:hAnsi="Times New Roman" w:cs="Times New Roman"/>
          <w:sz w:val="24"/>
          <w:szCs w:val="24"/>
          <w:lang w:val="ro-RO"/>
        </w:rPr>
        <w:t xml:space="preserve">de </w:t>
      </w:r>
      <w:r w:rsidR="00474088">
        <w:rPr>
          <w:rFonts w:ascii="Times New Roman" w:hAnsi="Times New Roman" w:cs="Times New Roman"/>
          <w:sz w:val="24"/>
          <w:szCs w:val="24"/>
          <w:lang w:val="ro-RO"/>
        </w:rPr>
        <w:t>s</w:t>
      </w:r>
      <w:r w:rsidR="00A71D5C" w:rsidRPr="00565219">
        <w:rPr>
          <w:rFonts w:ascii="Times New Roman" w:hAnsi="Times New Roman" w:cs="Times New Roman"/>
          <w:sz w:val="24"/>
          <w:szCs w:val="24"/>
          <w:lang w:val="ro-RO"/>
        </w:rPr>
        <w:t>alubrizare</w:t>
      </w:r>
      <w:r w:rsidR="00136B08">
        <w:rPr>
          <w:rFonts w:ascii="Times New Roman" w:hAnsi="Times New Roman" w:cs="Times New Roman"/>
          <w:sz w:val="24"/>
          <w:szCs w:val="24"/>
          <w:lang w:val="ro-RO"/>
        </w:rPr>
        <w:t xml:space="preserve"> al</w:t>
      </w:r>
      <w:r w:rsidR="00D95FB0" w:rsidRPr="00565219">
        <w:rPr>
          <w:rFonts w:ascii="Times New Roman" w:hAnsi="Times New Roman" w:cs="Times New Roman"/>
          <w:sz w:val="24"/>
          <w:szCs w:val="24"/>
          <w:lang w:val="ro-RO"/>
        </w:rPr>
        <w:t xml:space="preserve"> </w:t>
      </w:r>
      <w:r w:rsidR="009C0999">
        <w:rPr>
          <w:rFonts w:ascii="Times New Roman" w:hAnsi="Times New Roman" w:cs="Times New Roman"/>
          <w:sz w:val="24"/>
          <w:szCs w:val="24"/>
          <w:lang w:val="ro-RO"/>
        </w:rPr>
        <w:t xml:space="preserve">Județului </w:t>
      </w:r>
      <w:r w:rsidR="00A71D5C" w:rsidRPr="00565219">
        <w:rPr>
          <w:rFonts w:ascii="Times New Roman" w:hAnsi="Times New Roman" w:cs="Times New Roman"/>
          <w:sz w:val="24"/>
          <w:szCs w:val="24"/>
          <w:lang w:val="ro-RO"/>
        </w:rPr>
        <w:t>Sibiu</w:t>
      </w:r>
      <w:r w:rsidR="00977F33">
        <w:rPr>
          <w:rFonts w:ascii="Times New Roman" w:hAnsi="Times New Roman" w:cs="Times New Roman"/>
          <w:sz w:val="24"/>
          <w:szCs w:val="24"/>
          <w:lang w:val="ro-RO"/>
        </w:rPr>
        <w:t xml:space="preserve"> </w:t>
      </w:r>
      <w:r w:rsidR="00A96A66">
        <w:rPr>
          <w:rFonts w:ascii="Times New Roman" w:hAnsi="Times New Roman" w:cs="Times New Roman"/>
          <w:sz w:val="24"/>
          <w:szCs w:val="24"/>
          <w:lang w:val="ro-RO"/>
        </w:rPr>
        <w:t>ș</w:t>
      </w:r>
      <w:r w:rsidR="009D19ED" w:rsidRPr="00565219">
        <w:rPr>
          <w:rFonts w:ascii="Times New Roman" w:hAnsi="Times New Roman" w:cs="Times New Roman"/>
          <w:sz w:val="24"/>
          <w:szCs w:val="24"/>
          <w:lang w:val="ro-RO"/>
        </w:rPr>
        <w:t>i cu legis</w:t>
      </w:r>
      <w:r w:rsidR="00323CBC">
        <w:rPr>
          <w:rFonts w:ascii="Times New Roman" w:hAnsi="Times New Roman" w:cs="Times New Roman"/>
          <w:sz w:val="24"/>
          <w:szCs w:val="24"/>
          <w:lang w:val="ro-RO"/>
        </w:rPr>
        <w:t>l</w:t>
      </w:r>
      <w:r w:rsidR="009D19ED" w:rsidRPr="00565219">
        <w:rPr>
          <w:rFonts w:ascii="Times New Roman" w:hAnsi="Times New Roman" w:cs="Times New Roman"/>
          <w:sz w:val="24"/>
          <w:szCs w:val="24"/>
          <w:lang w:val="ro-RO"/>
        </w:rPr>
        <w:t>a</w:t>
      </w:r>
      <w:r w:rsidR="00323CBC">
        <w:rPr>
          <w:rFonts w:ascii="Times New Roman" w:hAnsi="Times New Roman" w:cs="Times New Roman"/>
          <w:sz w:val="24"/>
          <w:szCs w:val="24"/>
          <w:lang w:val="ro-RO"/>
        </w:rPr>
        <w:t>ț</w:t>
      </w:r>
      <w:r w:rsidR="009D19ED" w:rsidRPr="00565219">
        <w:rPr>
          <w:rFonts w:ascii="Times New Roman" w:hAnsi="Times New Roman" w:cs="Times New Roman"/>
          <w:sz w:val="24"/>
          <w:szCs w:val="24"/>
          <w:lang w:val="ro-RO"/>
        </w:rPr>
        <w:t xml:space="preserve">ia </w:t>
      </w:r>
      <w:r w:rsidR="00A96A66">
        <w:rPr>
          <w:rFonts w:ascii="Times New Roman" w:hAnsi="Times New Roman" w:cs="Times New Roman"/>
          <w:sz w:val="24"/>
          <w:szCs w:val="24"/>
          <w:lang w:val="ro-RO"/>
        </w:rPr>
        <w:t>î</w:t>
      </w:r>
      <w:r w:rsidR="009D19ED" w:rsidRPr="00565219">
        <w:rPr>
          <w:rFonts w:ascii="Times New Roman" w:hAnsi="Times New Roman" w:cs="Times New Roman"/>
          <w:sz w:val="24"/>
          <w:szCs w:val="24"/>
          <w:lang w:val="ro-RO"/>
        </w:rPr>
        <w:t>n vigoare.</w:t>
      </w:r>
    </w:p>
    <w:p w14:paraId="27E31DC7" w14:textId="5B81F8B4" w:rsidR="00BB69B7" w:rsidRDefault="00EB3E6B" w:rsidP="00BB69B7">
      <w:pPr>
        <w:spacing w:after="180" w:line="276" w:lineRule="auto"/>
        <w:jc w:val="both"/>
        <w:rPr>
          <w:rFonts w:ascii="Times New Roman" w:hAnsi="Times New Roman" w:cs="Times New Roman"/>
          <w:sz w:val="24"/>
          <w:szCs w:val="24"/>
          <w:lang w:val="ro-RO"/>
        </w:rPr>
      </w:pPr>
      <w:r w:rsidRPr="005D05C5">
        <w:rPr>
          <w:rFonts w:ascii="Times New Roman" w:hAnsi="Times New Roman" w:cs="Times New Roman"/>
          <w:b/>
          <w:sz w:val="24"/>
          <w:szCs w:val="24"/>
          <w:lang w:val="ro-RO"/>
        </w:rPr>
        <w:t>Art.</w:t>
      </w:r>
      <w:r w:rsidR="008A75F4" w:rsidRPr="005D05C5">
        <w:rPr>
          <w:rFonts w:ascii="Times New Roman" w:hAnsi="Times New Roman" w:cs="Times New Roman"/>
          <w:b/>
          <w:sz w:val="24"/>
          <w:szCs w:val="24"/>
          <w:lang w:val="ro-RO"/>
        </w:rPr>
        <w:t xml:space="preserve"> </w:t>
      </w:r>
      <w:r w:rsidR="0097307A">
        <w:rPr>
          <w:rFonts w:ascii="Times New Roman" w:hAnsi="Times New Roman" w:cs="Times New Roman"/>
          <w:b/>
          <w:sz w:val="24"/>
          <w:szCs w:val="24"/>
          <w:lang w:val="ro-RO"/>
        </w:rPr>
        <w:t>19</w:t>
      </w:r>
      <w:r w:rsidRPr="00565219">
        <w:rPr>
          <w:rFonts w:ascii="Times New Roman" w:hAnsi="Times New Roman" w:cs="Times New Roman"/>
          <w:sz w:val="24"/>
          <w:szCs w:val="24"/>
          <w:lang w:val="ro-RO"/>
        </w:rPr>
        <w:t xml:space="preserve"> </w:t>
      </w:r>
      <w:r w:rsidR="00BB69B7" w:rsidRPr="00565219">
        <w:rPr>
          <w:rFonts w:ascii="Times New Roman" w:hAnsi="Times New Roman" w:cs="Times New Roman"/>
          <w:color w:val="000000" w:themeColor="text1"/>
          <w:sz w:val="24"/>
          <w:szCs w:val="24"/>
          <w:lang w:val="ro-RO"/>
        </w:rPr>
        <w:t xml:space="preserve">Containerele </w:t>
      </w:r>
      <w:r w:rsidR="00BB69B7">
        <w:rPr>
          <w:rFonts w:ascii="Times New Roman" w:hAnsi="Times New Roman" w:cs="Times New Roman"/>
          <w:color w:val="000000" w:themeColor="text1"/>
          <w:sz w:val="24"/>
          <w:szCs w:val="24"/>
          <w:lang w:val="ro-RO"/>
        </w:rPr>
        <w:t xml:space="preserve">de 1100l </w:t>
      </w:r>
      <w:r w:rsidR="00BB69B7" w:rsidRPr="00565219">
        <w:rPr>
          <w:rFonts w:ascii="Times New Roman" w:hAnsi="Times New Roman" w:cs="Times New Roman"/>
          <w:color w:val="000000" w:themeColor="text1"/>
          <w:sz w:val="24"/>
          <w:szCs w:val="24"/>
          <w:lang w:val="ro-RO"/>
        </w:rPr>
        <w:t xml:space="preserve">pentru deșeuri reciclabile și biodegradabile contaminate </w:t>
      </w:r>
      <w:r w:rsidR="009C0606">
        <w:rPr>
          <w:rFonts w:ascii="Times New Roman" w:hAnsi="Times New Roman" w:cs="Times New Roman"/>
          <w:color w:val="000000" w:themeColor="text1"/>
          <w:sz w:val="24"/>
          <w:szCs w:val="24"/>
          <w:lang w:val="ro-RO"/>
        </w:rPr>
        <w:t>care sunt amplasate la platformele</w:t>
      </w:r>
      <w:r w:rsidR="004019B5">
        <w:rPr>
          <w:rFonts w:ascii="Times New Roman" w:hAnsi="Times New Roman" w:cs="Times New Roman"/>
          <w:color w:val="000000" w:themeColor="text1"/>
          <w:sz w:val="24"/>
          <w:szCs w:val="24"/>
          <w:lang w:val="ro-RO"/>
        </w:rPr>
        <w:t xml:space="preserve"> publice </w:t>
      </w:r>
      <w:r w:rsidR="00BB69B7" w:rsidRPr="00565219">
        <w:rPr>
          <w:rFonts w:ascii="Times New Roman" w:hAnsi="Times New Roman" w:cs="Times New Roman"/>
          <w:color w:val="000000" w:themeColor="text1"/>
          <w:sz w:val="24"/>
          <w:szCs w:val="24"/>
          <w:lang w:val="ro-RO"/>
        </w:rPr>
        <w:t xml:space="preserve">vor fi ridicate ca deșeuri reziduale, iar costul golirii </w:t>
      </w:r>
      <w:r w:rsidR="00BB69B7">
        <w:rPr>
          <w:rFonts w:ascii="Times New Roman" w:hAnsi="Times New Roman" w:cs="Times New Roman"/>
          <w:color w:val="000000" w:themeColor="text1"/>
          <w:sz w:val="24"/>
          <w:szCs w:val="24"/>
          <w:lang w:val="ro-RO"/>
        </w:rPr>
        <w:t>î</w:t>
      </w:r>
      <w:r w:rsidR="00BB69B7" w:rsidRPr="00565219">
        <w:rPr>
          <w:rFonts w:ascii="Times New Roman" w:hAnsi="Times New Roman" w:cs="Times New Roman"/>
          <w:color w:val="000000" w:themeColor="text1"/>
          <w:sz w:val="24"/>
          <w:szCs w:val="24"/>
          <w:lang w:val="ro-RO"/>
        </w:rPr>
        <w:t>n acest caz va fi unul penalizator</w:t>
      </w:r>
      <w:r w:rsidR="00AC629E">
        <w:rPr>
          <w:rFonts w:ascii="Times New Roman" w:hAnsi="Times New Roman" w:cs="Times New Roman"/>
          <w:color w:val="000000" w:themeColor="text1"/>
          <w:sz w:val="24"/>
          <w:szCs w:val="24"/>
          <w:lang w:val="ro-RO"/>
        </w:rPr>
        <w:t>.</w:t>
      </w:r>
      <w:r w:rsidR="00BB69B7" w:rsidRPr="00565219">
        <w:rPr>
          <w:rFonts w:ascii="Times New Roman" w:hAnsi="Times New Roman" w:cs="Times New Roman"/>
          <w:color w:val="000000" w:themeColor="text1"/>
          <w:sz w:val="24"/>
          <w:szCs w:val="24"/>
          <w:lang w:val="ro-RO"/>
        </w:rPr>
        <w:t xml:space="preserve"> </w:t>
      </w:r>
    </w:p>
    <w:p w14:paraId="0042CAB7" w14:textId="1B741C6A" w:rsidR="00724FBC" w:rsidRPr="00565219" w:rsidRDefault="00724FBC" w:rsidP="00724FBC">
      <w:pPr>
        <w:spacing w:after="180" w:line="276" w:lineRule="auto"/>
        <w:jc w:val="both"/>
        <w:rPr>
          <w:rFonts w:ascii="Times New Roman" w:hAnsi="Times New Roman" w:cs="Times New Roman"/>
          <w:sz w:val="24"/>
          <w:szCs w:val="24"/>
          <w:lang w:val="ro-RO"/>
        </w:rPr>
      </w:pPr>
      <w:r w:rsidRPr="00724FBC">
        <w:rPr>
          <w:rFonts w:ascii="Times New Roman" w:hAnsi="Times New Roman" w:cs="Times New Roman"/>
          <w:b/>
          <w:bCs/>
          <w:sz w:val="24"/>
          <w:szCs w:val="24"/>
          <w:lang w:val="ro-RO"/>
        </w:rPr>
        <w:t>Art.20</w:t>
      </w:r>
      <w:r>
        <w:rPr>
          <w:rFonts w:ascii="Times New Roman" w:hAnsi="Times New Roman" w:cs="Times New Roman"/>
          <w:sz w:val="24"/>
          <w:szCs w:val="24"/>
          <w:lang w:val="ro-RO"/>
        </w:rPr>
        <w:t xml:space="preserve"> </w:t>
      </w:r>
      <w:r w:rsidRPr="00565219">
        <w:rPr>
          <w:rFonts w:ascii="Times New Roman" w:hAnsi="Times New Roman" w:cs="Times New Roman"/>
          <w:sz w:val="24"/>
          <w:szCs w:val="24"/>
          <w:lang w:val="ro-RO"/>
        </w:rPr>
        <w:t>Golirea container</w:t>
      </w:r>
      <w:r w:rsidR="00FC2240">
        <w:rPr>
          <w:rFonts w:ascii="Times New Roman" w:hAnsi="Times New Roman" w:cs="Times New Roman"/>
          <w:sz w:val="24"/>
          <w:szCs w:val="24"/>
          <w:lang w:val="ro-RO"/>
        </w:rPr>
        <w:t>elor</w:t>
      </w:r>
      <w:r w:rsidRPr="00565219">
        <w:rPr>
          <w:rFonts w:ascii="Times New Roman" w:hAnsi="Times New Roman" w:cs="Times New Roman"/>
          <w:sz w:val="24"/>
          <w:szCs w:val="24"/>
          <w:lang w:val="ro-RO"/>
        </w:rPr>
        <w:t xml:space="preserve"> pentru deșeuri reziduale </w:t>
      </w:r>
      <w:r w:rsidR="00B82CE4">
        <w:rPr>
          <w:rFonts w:ascii="Times New Roman" w:hAnsi="Times New Roman" w:cs="Times New Roman"/>
          <w:sz w:val="24"/>
          <w:szCs w:val="24"/>
          <w:lang w:val="ro-RO"/>
        </w:rPr>
        <w:t xml:space="preserve">de la platformele publice </w:t>
      </w:r>
      <w:r w:rsidRPr="00565219">
        <w:rPr>
          <w:rFonts w:ascii="Times New Roman" w:hAnsi="Times New Roman" w:cs="Times New Roman"/>
          <w:sz w:val="24"/>
          <w:szCs w:val="24"/>
          <w:lang w:val="ro-RO"/>
        </w:rPr>
        <w:t xml:space="preserve">nu va fi efectuată decât dacă acesta conține deșeuri (minim </w:t>
      </w:r>
      <w:r w:rsidR="00FC2240">
        <w:rPr>
          <w:rFonts w:ascii="Times New Roman" w:hAnsi="Times New Roman" w:cs="Times New Roman"/>
          <w:sz w:val="24"/>
          <w:szCs w:val="24"/>
          <w:lang w:val="ro-RO"/>
        </w:rPr>
        <w:t>75</w:t>
      </w:r>
      <w:r w:rsidRPr="00565219">
        <w:rPr>
          <w:rFonts w:ascii="Times New Roman" w:hAnsi="Times New Roman" w:cs="Times New Roman"/>
          <w:sz w:val="24"/>
          <w:szCs w:val="24"/>
          <w:lang w:val="ro-RO"/>
        </w:rPr>
        <w:t>% grad de umplere)</w:t>
      </w:r>
      <w:r>
        <w:rPr>
          <w:rFonts w:ascii="Times New Roman" w:hAnsi="Times New Roman" w:cs="Times New Roman"/>
          <w:sz w:val="24"/>
          <w:szCs w:val="24"/>
          <w:lang w:val="ro-RO"/>
        </w:rPr>
        <w:t>.</w:t>
      </w:r>
      <w:r w:rsidRPr="00565219">
        <w:rPr>
          <w:rFonts w:ascii="Times New Roman" w:hAnsi="Times New Roman" w:cs="Times New Roman"/>
          <w:sz w:val="24"/>
          <w:szCs w:val="24"/>
          <w:lang w:val="ro-RO"/>
        </w:rPr>
        <w:t xml:space="preserve"> De</w:t>
      </w:r>
      <w:r>
        <w:rPr>
          <w:rFonts w:ascii="Times New Roman" w:hAnsi="Times New Roman" w:cs="Times New Roman"/>
          <w:sz w:val="24"/>
          <w:szCs w:val="24"/>
          <w:lang w:val="ro-RO"/>
        </w:rPr>
        <w:t>ș</w:t>
      </w:r>
      <w:r w:rsidRPr="00565219">
        <w:rPr>
          <w:rFonts w:ascii="Times New Roman" w:hAnsi="Times New Roman" w:cs="Times New Roman"/>
          <w:sz w:val="24"/>
          <w:szCs w:val="24"/>
          <w:lang w:val="ro-RO"/>
        </w:rPr>
        <w:t>eurile depuse l</w:t>
      </w:r>
      <w:r>
        <w:rPr>
          <w:rFonts w:ascii="Times New Roman" w:hAnsi="Times New Roman" w:cs="Times New Roman"/>
          <w:sz w:val="24"/>
          <w:szCs w:val="24"/>
          <w:lang w:val="ro-RO"/>
        </w:rPr>
        <w:t>â</w:t>
      </w:r>
      <w:r w:rsidRPr="00565219">
        <w:rPr>
          <w:rFonts w:ascii="Times New Roman" w:hAnsi="Times New Roman" w:cs="Times New Roman"/>
          <w:sz w:val="24"/>
          <w:szCs w:val="24"/>
          <w:lang w:val="ro-RO"/>
        </w:rPr>
        <w:t>ng</w:t>
      </w:r>
      <w:r>
        <w:rPr>
          <w:rFonts w:ascii="Times New Roman" w:hAnsi="Times New Roman" w:cs="Times New Roman"/>
          <w:sz w:val="24"/>
          <w:szCs w:val="24"/>
          <w:lang w:val="ro-RO"/>
        </w:rPr>
        <w:t>ă</w:t>
      </w:r>
      <w:r w:rsidRPr="00565219">
        <w:rPr>
          <w:rFonts w:ascii="Times New Roman" w:hAnsi="Times New Roman" w:cs="Times New Roman"/>
          <w:sz w:val="24"/>
          <w:szCs w:val="24"/>
          <w:lang w:val="ro-RO"/>
        </w:rPr>
        <w:t xml:space="preserve"> containerele pentru de</w:t>
      </w:r>
      <w:r>
        <w:rPr>
          <w:rFonts w:ascii="Times New Roman" w:hAnsi="Times New Roman" w:cs="Times New Roman"/>
          <w:sz w:val="24"/>
          <w:szCs w:val="24"/>
          <w:lang w:val="ro-RO"/>
        </w:rPr>
        <w:t>ș</w:t>
      </w:r>
      <w:r w:rsidRPr="00565219">
        <w:rPr>
          <w:rFonts w:ascii="Times New Roman" w:hAnsi="Times New Roman" w:cs="Times New Roman"/>
          <w:sz w:val="24"/>
          <w:szCs w:val="24"/>
          <w:lang w:val="ro-RO"/>
        </w:rPr>
        <w:t xml:space="preserve">euri reziduale vor fi </w:t>
      </w:r>
      <w:r>
        <w:rPr>
          <w:rFonts w:ascii="Times New Roman" w:hAnsi="Times New Roman" w:cs="Times New Roman"/>
          <w:sz w:val="24"/>
          <w:szCs w:val="24"/>
          <w:lang w:val="ro-RO"/>
        </w:rPr>
        <w:t>î</w:t>
      </w:r>
      <w:r w:rsidRPr="00565219">
        <w:rPr>
          <w:rFonts w:ascii="Times New Roman" w:hAnsi="Times New Roman" w:cs="Times New Roman"/>
          <w:sz w:val="24"/>
          <w:szCs w:val="24"/>
          <w:lang w:val="ro-RO"/>
        </w:rPr>
        <w:t>nc</w:t>
      </w:r>
      <w:r>
        <w:rPr>
          <w:rFonts w:ascii="Times New Roman" w:hAnsi="Times New Roman" w:cs="Times New Roman"/>
          <w:sz w:val="24"/>
          <w:szCs w:val="24"/>
          <w:lang w:val="ro-RO"/>
        </w:rPr>
        <w:t>ă</w:t>
      </w:r>
      <w:r w:rsidRPr="00565219">
        <w:rPr>
          <w:rFonts w:ascii="Times New Roman" w:hAnsi="Times New Roman" w:cs="Times New Roman"/>
          <w:sz w:val="24"/>
          <w:szCs w:val="24"/>
          <w:lang w:val="ro-RO"/>
        </w:rPr>
        <w:t xml:space="preserve">rcate </w:t>
      </w:r>
      <w:r>
        <w:rPr>
          <w:rFonts w:ascii="Times New Roman" w:hAnsi="Times New Roman" w:cs="Times New Roman"/>
          <w:sz w:val="24"/>
          <w:szCs w:val="24"/>
          <w:lang w:val="ro-RO"/>
        </w:rPr>
        <w:t>î</w:t>
      </w:r>
      <w:r w:rsidRPr="00565219">
        <w:rPr>
          <w:rFonts w:ascii="Times New Roman" w:hAnsi="Times New Roman" w:cs="Times New Roman"/>
          <w:sz w:val="24"/>
          <w:szCs w:val="24"/>
          <w:lang w:val="ro-RO"/>
        </w:rPr>
        <w:t>n containerul de de</w:t>
      </w:r>
      <w:r>
        <w:rPr>
          <w:rFonts w:ascii="Times New Roman" w:hAnsi="Times New Roman" w:cs="Times New Roman"/>
          <w:sz w:val="24"/>
          <w:szCs w:val="24"/>
          <w:lang w:val="ro-RO"/>
        </w:rPr>
        <w:t>ș</w:t>
      </w:r>
      <w:r w:rsidRPr="00565219">
        <w:rPr>
          <w:rFonts w:ascii="Times New Roman" w:hAnsi="Times New Roman" w:cs="Times New Roman"/>
          <w:sz w:val="24"/>
          <w:szCs w:val="24"/>
          <w:lang w:val="ro-RO"/>
        </w:rPr>
        <w:t xml:space="preserve">euri </w:t>
      </w:r>
      <w:r w:rsidR="004019B5">
        <w:rPr>
          <w:rFonts w:ascii="Times New Roman" w:hAnsi="Times New Roman" w:cs="Times New Roman"/>
          <w:sz w:val="24"/>
          <w:szCs w:val="24"/>
          <w:lang w:val="ro-RO"/>
        </w:rPr>
        <w:t xml:space="preserve">reziduale </w:t>
      </w:r>
      <w:r w:rsidR="00FC2240">
        <w:rPr>
          <w:rFonts w:ascii="Times New Roman" w:hAnsi="Times New Roman" w:cs="Times New Roman"/>
          <w:sz w:val="24"/>
          <w:szCs w:val="24"/>
          <w:lang w:val="ro-RO"/>
        </w:rPr>
        <w:t xml:space="preserve">suplimentare </w:t>
      </w:r>
      <w:r w:rsidRPr="00565219">
        <w:rPr>
          <w:rFonts w:ascii="Times New Roman" w:hAnsi="Times New Roman" w:cs="Times New Roman"/>
          <w:sz w:val="24"/>
          <w:szCs w:val="24"/>
          <w:lang w:val="ro-RO"/>
        </w:rPr>
        <w:t>de c</w:t>
      </w:r>
      <w:r>
        <w:rPr>
          <w:rFonts w:ascii="Times New Roman" w:hAnsi="Times New Roman" w:cs="Times New Roman"/>
          <w:sz w:val="24"/>
          <w:szCs w:val="24"/>
          <w:lang w:val="ro-RO"/>
        </w:rPr>
        <w:t>ă</w:t>
      </w:r>
      <w:r w:rsidRPr="00565219">
        <w:rPr>
          <w:rFonts w:ascii="Times New Roman" w:hAnsi="Times New Roman" w:cs="Times New Roman"/>
          <w:sz w:val="24"/>
          <w:szCs w:val="24"/>
          <w:lang w:val="ro-RO"/>
        </w:rPr>
        <w:t>tre ope</w:t>
      </w:r>
      <w:r>
        <w:rPr>
          <w:rFonts w:ascii="Times New Roman" w:hAnsi="Times New Roman" w:cs="Times New Roman"/>
          <w:sz w:val="24"/>
          <w:szCs w:val="24"/>
          <w:lang w:val="ro-RO"/>
        </w:rPr>
        <w:t>r</w:t>
      </w:r>
      <w:r w:rsidRPr="00565219">
        <w:rPr>
          <w:rFonts w:ascii="Times New Roman" w:hAnsi="Times New Roman" w:cs="Times New Roman"/>
          <w:sz w:val="24"/>
          <w:szCs w:val="24"/>
          <w:lang w:val="ro-RO"/>
        </w:rPr>
        <w:t>atorul de colectare.</w:t>
      </w:r>
    </w:p>
    <w:p w14:paraId="74E0A068" w14:textId="1825C18C" w:rsidR="00A71D5C" w:rsidRDefault="00B82CE4" w:rsidP="00B82CE4">
      <w:pPr>
        <w:spacing w:after="180" w:line="276" w:lineRule="auto"/>
        <w:jc w:val="both"/>
        <w:rPr>
          <w:rFonts w:ascii="Times New Roman" w:hAnsi="Times New Roman" w:cs="Times New Roman"/>
          <w:color w:val="000000" w:themeColor="text1"/>
          <w:sz w:val="24"/>
          <w:szCs w:val="24"/>
          <w:lang w:val="ro-RO"/>
        </w:rPr>
      </w:pPr>
      <w:r w:rsidRPr="00F63711">
        <w:rPr>
          <w:rFonts w:ascii="Times New Roman" w:hAnsi="Times New Roman" w:cs="Times New Roman"/>
          <w:b/>
          <w:bCs/>
          <w:sz w:val="24"/>
          <w:szCs w:val="24"/>
          <w:lang w:val="ro-RO"/>
        </w:rPr>
        <w:t>Art.21</w:t>
      </w:r>
      <w:r>
        <w:rPr>
          <w:rFonts w:ascii="Times New Roman" w:hAnsi="Times New Roman" w:cs="Times New Roman"/>
          <w:sz w:val="24"/>
          <w:szCs w:val="24"/>
          <w:lang w:val="ro-RO"/>
        </w:rPr>
        <w:t xml:space="preserve"> </w:t>
      </w:r>
      <w:r w:rsidR="00A71D5C" w:rsidRPr="00565219">
        <w:rPr>
          <w:rFonts w:ascii="Times New Roman" w:hAnsi="Times New Roman" w:cs="Times New Roman"/>
          <w:color w:val="000000" w:themeColor="text1"/>
          <w:sz w:val="24"/>
          <w:szCs w:val="24"/>
          <w:lang w:val="ro-RO"/>
        </w:rPr>
        <w:t>Taxarea efectivă a cost</w:t>
      </w:r>
      <w:r w:rsidR="00EB3E6B" w:rsidRPr="00565219">
        <w:rPr>
          <w:rFonts w:ascii="Times New Roman" w:hAnsi="Times New Roman" w:cs="Times New Roman"/>
          <w:color w:val="000000" w:themeColor="text1"/>
          <w:sz w:val="24"/>
          <w:szCs w:val="24"/>
          <w:lang w:val="ro-RO"/>
        </w:rPr>
        <w:t>u</w:t>
      </w:r>
      <w:r w:rsidR="006F1E07" w:rsidRPr="00565219">
        <w:rPr>
          <w:rFonts w:ascii="Times New Roman" w:hAnsi="Times New Roman" w:cs="Times New Roman"/>
          <w:color w:val="000000" w:themeColor="text1"/>
          <w:sz w:val="24"/>
          <w:szCs w:val="24"/>
          <w:lang w:val="ro-RO"/>
        </w:rPr>
        <w:t>lu</w:t>
      </w:r>
      <w:r w:rsidR="00EB3E6B" w:rsidRPr="00565219">
        <w:rPr>
          <w:rFonts w:ascii="Times New Roman" w:hAnsi="Times New Roman" w:cs="Times New Roman"/>
          <w:color w:val="000000" w:themeColor="text1"/>
          <w:sz w:val="24"/>
          <w:szCs w:val="24"/>
          <w:lang w:val="ro-RO"/>
        </w:rPr>
        <w:t>i</w:t>
      </w:r>
      <w:r w:rsidR="00A71D5C" w:rsidRPr="00565219">
        <w:rPr>
          <w:rFonts w:ascii="Times New Roman" w:hAnsi="Times New Roman" w:cs="Times New Roman"/>
          <w:color w:val="000000" w:themeColor="text1"/>
          <w:sz w:val="24"/>
          <w:szCs w:val="24"/>
          <w:lang w:val="ro-RO"/>
        </w:rPr>
        <w:t xml:space="preserve"> r</w:t>
      </w:r>
      <w:r w:rsidR="00EB3E6B" w:rsidRPr="00565219">
        <w:rPr>
          <w:rFonts w:ascii="Times New Roman" w:hAnsi="Times New Roman" w:cs="Times New Roman"/>
          <w:color w:val="000000" w:themeColor="text1"/>
          <w:sz w:val="24"/>
          <w:szCs w:val="24"/>
          <w:lang w:val="ro-RO"/>
        </w:rPr>
        <w:t>idic</w:t>
      </w:r>
      <w:r w:rsidR="00323CBC">
        <w:rPr>
          <w:rFonts w:ascii="Times New Roman" w:hAnsi="Times New Roman" w:cs="Times New Roman"/>
          <w:color w:val="000000" w:themeColor="text1"/>
          <w:sz w:val="24"/>
          <w:szCs w:val="24"/>
          <w:lang w:val="ro-RO"/>
        </w:rPr>
        <w:t>ă</w:t>
      </w:r>
      <w:r w:rsidR="00EB3E6B" w:rsidRPr="00565219">
        <w:rPr>
          <w:rFonts w:ascii="Times New Roman" w:hAnsi="Times New Roman" w:cs="Times New Roman"/>
          <w:color w:val="000000" w:themeColor="text1"/>
          <w:sz w:val="24"/>
          <w:szCs w:val="24"/>
          <w:lang w:val="ro-RO"/>
        </w:rPr>
        <w:t xml:space="preserve">rilor suplimentare ale </w:t>
      </w:r>
      <w:r>
        <w:rPr>
          <w:rFonts w:ascii="Times New Roman" w:hAnsi="Times New Roman" w:cs="Times New Roman"/>
          <w:color w:val="000000" w:themeColor="text1"/>
          <w:sz w:val="24"/>
          <w:szCs w:val="24"/>
          <w:lang w:val="ro-RO"/>
        </w:rPr>
        <w:t xml:space="preserve">recipientelor </w:t>
      </w:r>
      <w:r w:rsidR="00EB3E6B" w:rsidRPr="00565219">
        <w:rPr>
          <w:rFonts w:ascii="Times New Roman" w:hAnsi="Times New Roman" w:cs="Times New Roman"/>
          <w:color w:val="000000" w:themeColor="text1"/>
          <w:sz w:val="24"/>
          <w:szCs w:val="24"/>
          <w:lang w:val="ro-RO"/>
        </w:rPr>
        <w:t>pentru de</w:t>
      </w:r>
      <w:r w:rsidR="00323CBC">
        <w:rPr>
          <w:rFonts w:ascii="Times New Roman" w:hAnsi="Times New Roman" w:cs="Times New Roman"/>
          <w:color w:val="000000" w:themeColor="text1"/>
          <w:sz w:val="24"/>
          <w:szCs w:val="24"/>
          <w:lang w:val="ro-RO"/>
        </w:rPr>
        <w:t>ș</w:t>
      </w:r>
      <w:r w:rsidR="00EB3E6B" w:rsidRPr="00565219">
        <w:rPr>
          <w:rFonts w:ascii="Times New Roman" w:hAnsi="Times New Roman" w:cs="Times New Roman"/>
          <w:color w:val="000000" w:themeColor="text1"/>
          <w:sz w:val="24"/>
          <w:szCs w:val="24"/>
          <w:lang w:val="ro-RO"/>
        </w:rPr>
        <w:t>euri reziduale</w:t>
      </w:r>
      <w:r w:rsidR="006F1E07" w:rsidRPr="00565219">
        <w:rPr>
          <w:rFonts w:ascii="Times New Roman" w:hAnsi="Times New Roman" w:cs="Times New Roman"/>
          <w:color w:val="000000" w:themeColor="text1"/>
          <w:sz w:val="24"/>
          <w:szCs w:val="24"/>
          <w:lang w:val="ro-RO"/>
        </w:rPr>
        <w:t xml:space="preserve"> va</w:t>
      </w:r>
      <w:r w:rsidR="00A71D5C" w:rsidRPr="00565219">
        <w:rPr>
          <w:rFonts w:ascii="Times New Roman" w:hAnsi="Times New Roman" w:cs="Times New Roman"/>
          <w:color w:val="000000" w:themeColor="text1"/>
          <w:sz w:val="24"/>
          <w:szCs w:val="24"/>
          <w:lang w:val="ro-RO"/>
        </w:rPr>
        <w:t xml:space="preserve"> fi realizată </w:t>
      </w:r>
      <w:r w:rsidR="0097307A">
        <w:rPr>
          <w:rFonts w:ascii="Times New Roman" w:hAnsi="Times New Roman" w:cs="Times New Roman"/>
          <w:color w:val="000000" w:themeColor="text1"/>
          <w:sz w:val="24"/>
          <w:szCs w:val="24"/>
          <w:lang w:val="ro-RO"/>
        </w:rPr>
        <w:t>anual</w:t>
      </w:r>
      <w:r w:rsidR="00A71D5C" w:rsidRPr="00565219">
        <w:rPr>
          <w:rFonts w:ascii="Times New Roman" w:hAnsi="Times New Roman" w:cs="Times New Roman"/>
          <w:color w:val="000000" w:themeColor="text1"/>
          <w:sz w:val="24"/>
          <w:szCs w:val="24"/>
          <w:lang w:val="ro-RO"/>
        </w:rPr>
        <w:t xml:space="preserve"> prin </w:t>
      </w:r>
      <w:r w:rsidR="008B1720" w:rsidRPr="00565219">
        <w:rPr>
          <w:rFonts w:ascii="Times New Roman" w:hAnsi="Times New Roman" w:cs="Times New Roman"/>
          <w:color w:val="000000" w:themeColor="text1"/>
          <w:sz w:val="24"/>
          <w:szCs w:val="24"/>
          <w:lang w:val="ro-RO"/>
        </w:rPr>
        <w:t>regularizare</w:t>
      </w:r>
      <w:r w:rsidR="00F7336C">
        <w:rPr>
          <w:rFonts w:ascii="Times New Roman" w:hAnsi="Times New Roman" w:cs="Times New Roman"/>
          <w:color w:val="000000" w:themeColor="text1"/>
          <w:sz w:val="24"/>
          <w:szCs w:val="24"/>
          <w:lang w:val="ro-RO"/>
        </w:rPr>
        <w:t>,</w:t>
      </w:r>
      <w:r w:rsidR="003C0C51">
        <w:rPr>
          <w:rFonts w:ascii="Times New Roman" w:hAnsi="Times New Roman" w:cs="Times New Roman"/>
          <w:color w:val="000000" w:themeColor="text1"/>
          <w:sz w:val="24"/>
          <w:szCs w:val="24"/>
          <w:lang w:val="ro-RO"/>
        </w:rPr>
        <w:t xml:space="preserve"> </w:t>
      </w:r>
      <w:r w:rsidR="00E03A69">
        <w:rPr>
          <w:rFonts w:ascii="Times New Roman" w:hAnsi="Times New Roman" w:cs="Times New Roman"/>
          <w:color w:val="000000" w:themeColor="text1"/>
          <w:sz w:val="24"/>
          <w:szCs w:val="24"/>
          <w:lang w:val="ro-RO"/>
        </w:rPr>
        <w:t xml:space="preserve">respectiv </w:t>
      </w:r>
      <w:r w:rsidR="003C0C51" w:rsidRPr="005D05C5">
        <w:rPr>
          <w:rFonts w:ascii="Times New Roman" w:hAnsi="Times New Roman" w:cs="Times New Roman"/>
          <w:color w:val="000000" w:themeColor="text1"/>
          <w:sz w:val="24"/>
          <w:szCs w:val="24"/>
          <w:lang w:val="ro-RO"/>
        </w:rPr>
        <w:t>prin</w:t>
      </w:r>
      <w:r w:rsidR="00A71D5C" w:rsidRPr="005D05C5">
        <w:rPr>
          <w:rFonts w:ascii="Times New Roman" w:hAnsi="Times New Roman" w:cs="Times New Roman"/>
          <w:color w:val="000000" w:themeColor="text1"/>
          <w:sz w:val="24"/>
          <w:szCs w:val="24"/>
          <w:lang w:val="ro-RO"/>
        </w:rPr>
        <w:t xml:space="preserve"> însum</w:t>
      </w:r>
      <w:r w:rsidR="003C0C51" w:rsidRPr="005D05C5">
        <w:rPr>
          <w:rFonts w:ascii="Times New Roman" w:hAnsi="Times New Roman" w:cs="Times New Roman"/>
          <w:color w:val="000000" w:themeColor="text1"/>
          <w:sz w:val="24"/>
          <w:szCs w:val="24"/>
          <w:lang w:val="ro-RO"/>
        </w:rPr>
        <w:t>area</w:t>
      </w:r>
      <w:r w:rsidR="00A71D5C" w:rsidRPr="00565219">
        <w:rPr>
          <w:rFonts w:ascii="Times New Roman" w:hAnsi="Times New Roman" w:cs="Times New Roman"/>
          <w:color w:val="000000" w:themeColor="text1"/>
          <w:sz w:val="24"/>
          <w:szCs w:val="24"/>
          <w:lang w:val="ro-RO"/>
        </w:rPr>
        <w:t xml:space="preserve"> costurilor generate de numărul lunar de ridicări suplimentare ale pubelei de deșeuri reziduale</w:t>
      </w:r>
      <w:r>
        <w:rPr>
          <w:rFonts w:ascii="Times New Roman" w:hAnsi="Times New Roman" w:cs="Times New Roman"/>
          <w:color w:val="000000" w:themeColor="text1"/>
          <w:sz w:val="24"/>
          <w:szCs w:val="24"/>
          <w:lang w:val="ro-RO"/>
        </w:rPr>
        <w:t xml:space="preserve"> sau a containerelor </w:t>
      </w:r>
      <w:r w:rsidR="00F63711">
        <w:rPr>
          <w:rFonts w:ascii="Times New Roman" w:hAnsi="Times New Roman" w:cs="Times New Roman"/>
          <w:color w:val="000000" w:themeColor="text1"/>
          <w:sz w:val="24"/>
          <w:szCs w:val="24"/>
          <w:lang w:val="ro-RO"/>
        </w:rPr>
        <w:t>suplimentare</w:t>
      </w:r>
      <w:r w:rsidR="00EB3E6B" w:rsidRPr="00565219">
        <w:rPr>
          <w:rFonts w:ascii="Times New Roman" w:hAnsi="Times New Roman" w:cs="Times New Roman"/>
          <w:color w:val="000000" w:themeColor="text1"/>
          <w:sz w:val="24"/>
          <w:szCs w:val="24"/>
          <w:lang w:val="ro-RO"/>
        </w:rPr>
        <w:t xml:space="preserve">, raportat la cele cuprinse </w:t>
      </w:r>
      <w:r w:rsidR="004A3EBB">
        <w:rPr>
          <w:rFonts w:ascii="Times New Roman" w:hAnsi="Times New Roman" w:cs="Times New Roman"/>
          <w:color w:val="000000" w:themeColor="text1"/>
          <w:sz w:val="24"/>
          <w:szCs w:val="24"/>
          <w:lang w:val="ro-RO"/>
        </w:rPr>
        <w:t>î</w:t>
      </w:r>
      <w:r w:rsidR="00EB3E6B" w:rsidRPr="00565219">
        <w:rPr>
          <w:rFonts w:ascii="Times New Roman" w:hAnsi="Times New Roman" w:cs="Times New Roman"/>
          <w:color w:val="000000" w:themeColor="text1"/>
          <w:sz w:val="24"/>
          <w:szCs w:val="24"/>
          <w:lang w:val="ro-RO"/>
        </w:rPr>
        <w:t xml:space="preserve">n PSSB </w:t>
      </w:r>
      <w:r w:rsidR="00F63711">
        <w:rPr>
          <w:rFonts w:ascii="Times New Roman" w:hAnsi="Times New Roman" w:cs="Times New Roman"/>
          <w:color w:val="000000" w:themeColor="text1"/>
          <w:sz w:val="24"/>
          <w:szCs w:val="24"/>
          <w:lang w:val="ro-RO"/>
        </w:rPr>
        <w:t>.</w:t>
      </w:r>
      <w:r w:rsidR="00A71D5C" w:rsidRPr="00565219">
        <w:rPr>
          <w:rFonts w:ascii="Times New Roman" w:hAnsi="Times New Roman" w:cs="Times New Roman"/>
          <w:color w:val="000000" w:themeColor="text1"/>
          <w:sz w:val="24"/>
          <w:szCs w:val="24"/>
          <w:lang w:val="ro-RO"/>
        </w:rPr>
        <w:t xml:space="preserve">. </w:t>
      </w:r>
    </w:p>
    <w:p w14:paraId="46DB23F7" w14:textId="03CB2B37" w:rsidR="00A71D5C" w:rsidRDefault="00EB3E6B" w:rsidP="003B5ADC">
      <w:pPr>
        <w:spacing w:after="0" w:line="276" w:lineRule="auto"/>
        <w:jc w:val="both"/>
        <w:rPr>
          <w:rFonts w:ascii="Times New Roman" w:hAnsi="Times New Roman" w:cs="Times New Roman"/>
          <w:color w:val="000000" w:themeColor="text1"/>
          <w:sz w:val="24"/>
          <w:szCs w:val="24"/>
          <w:lang w:val="ro-RO"/>
        </w:rPr>
      </w:pPr>
      <w:r w:rsidRPr="005D05C5">
        <w:rPr>
          <w:rFonts w:ascii="Times New Roman" w:hAnsi="Times New Roman" w:cs="Times New Roman"/>
          <w:b/>
          <w:sz w:val="24"/>
          <w:szCs w:val="24"/>
          <w:lang w:val="ro-RO"/>
        </w:rPr>
        <w:t xml:space="preserve">Art. </w:t>
      </w:r>
      <w:r w:rsidR="0097307A">
        <w:rPr>
          <w:rFonts w:ascii="Times New Roman" w:hAnsi="Times New Roman" w:cs="Times New Roman"/>
          <w:b/>
          <w:sz w:val="24"/>
          <w:szCs w:val="24"/>
          <w:lang w:val="ro-RO"/>
        </w:rPr>
        <w:t>2</w:t>
      </w:r>
      <w:r w:rsidR="00F63711">
        <w:rPr>
          <w:rFonts w:ascii="Times New Roman" w:hAnsi="Times New Roman" w:cs="Times New Roman"/>
          <w:b/>
          <w:sz w:val="24"/>
          <w:szCs w:val="24"/>
          <w:lang w:val="ro-RO"/>
        </w:rPr>
        <w:t xml:space="preserve">2 </w:t>
      </w:r>
      <w:r w:rsidR="00A71D5C" w:rsidRPr="00565219">
        <w:rPr>
          <w:rFonts w:ascii="Times New Roman" w:hAnsi="Times New Roman" w:cs="Times New Roman"/>
          <w:color w:val="000000" w:themeColor="text1"/>
          <w:sz w:val="24"/>
          <w:szCs w:val="24"/>
          <w:lang w:val="ro-RO"/>
        </w:rPr>
        <w:t xml:space="preserve">Operatorul de colectare (prin controlorul de traseu) va putea să facă inopinat verificări vizuale ale conținutului </w:t>
      </w:r>
      <w:r w:rsidR="00F63711">
        <w:rPr>
          <w:rFonts w:ascii="Times New Roman" w:hAnsi="Times New Roman" w:cs="Times New Roman"/>
          <w:color w:val="000000" w:themeColor="text1"/>
          <w:sz w:val="24"/>
          <w:szCs w:val="24"/>
          <w:lang w:val="ro-RO"/>
        </w:rPr>
        <w:t xml:space="preserve">recipientelor </w:t>
      </w:r>
      <w:r w:rsidR="00A71D5C" w:rsidRPr="00565219">
        <w:rPr>
          <w:rFonts w:ascii="Times New Roman" w:hAnsi="Times New Roman" w:cs="Times New Roman"/>
          <w:color w:val="000000" w:themeColor="text1"/>
          <w:sz w:val="24"/>
          <w:szCs w:val="24"/>
          <w:lang w:val="ro-RO"/>
        </w:rPr>
        <w:t xml:space="preserve"> destinate deșeurilor reciclabile și biodegradabile, refuzând colectarea acelor recipien</w:t>
      </w:r>
      <w:r w:rsidR="00BF09C7">
        <w:rPr>
          <w:rFonts w:ascii="Times New Roman" w:hAnsi="Times New Roman" w:cs="Times New Roman"/>
          <w:color w:val="000000" w:themeColor="text1"/>
          <w:sz w:val="24"/>
          <w:szCs w:val="24"/>
          <w:lang w:val="ro-RO"/>
        </w:rPr>
        <w:t>te</w:t>
      </w:r>
      <w:r w:rsidR="00A71D5C" w:rsidRPr="00565219">
        <w:rPr>
          <w:rFonts w:ascii="Times New Roman" w:hAnsi="Times New Roman" w:cs="Times New Roman"/>
          <w:color w:val="000000" w:themeColor="text1"/>
          <w:sz w:val="24"/>
          <w:szCs w:val="24"/>
          <w:lang w:val="ro-RO"/>
        </w:rPr>
        <w:t xml:space="preserve"> care sunt contamina</w:t>
      </w:r>
      <w:r w:rsidR="00BF09C7">
        <w:rPr>
          <w:rFonts w:ascii="Times New Roman" w:hAnsi="Times New Roman" w:cs="Times New Roman"/>
          <w:color w:val="000000" w:themeColor="text1"/>
          <w:sz w:val="24"/>
          <w:szCs w:val="24"/>
          <w:lang w:val="ro-RO"/>
        </w:rPr>
        <w:t>te</w:t>
      </w:r>
      <w:r w:rsidR="00A71D5C" w:rsidRPr="00565219">
        <w:rPr>
          <w:rFonts w:ascii="Times New Roman" w:hAnsi="Times New Roman" w:cs="Times New Roman"/>
          <w:color w:val="000000" w:themeColor="text1"/>
          <w:sz w:val="24"/>
          <w:szCs w:val="24"/>
          <w:lang w:val="ro-RO"/>
        </w:rPr>
        <w:t xml:space="preserve"> cu fracții reziduale. </w:t>
      </w:r>
      <w:r w:rsidR="009D19ED" w:rsidRPr="00565219">
        <w:rPr>
          <w:rFonts w:ascii="Times New Roman" w:hAnsi="Times New Roman" w:cs="Times New Roman"/>
          <w:color w:val="000000" w:themeColor="text1"/>
          <w:sz w:val="24"/>
          <w:szCs w:val="24"/>
          <w:lang w:val="ro-RO"/>
        </w:rPr>
        <w:t xml:space="preserve">Operatorul va informa </w:t>
      </w:r>
      <w:r w:rsidR="00FC2240">
        <w:rPr>
          <w:rFonts w:ascii="Times New Roman" w:hAnsi="Times New Roman" w:cs="Times New Roman"/>
          <w:color w:val="000000" w:themeColor="text1"/>
          <w:sz w:val="24"/>
          <w:szCs w:val="24"/>
          <w:lang w:val="ro-RO"/>
        </w:rPr>
        <w:t>de îndată</w:t>
      </w:r>
      <w:r w:rsidR="009D19ED" w:rsidRPr="00565219">
        <w:rPr>
          <w:rFonts w:ascii="Times New Roman" w:hAnsi="Times New Roman" w:cs="Times New Roman"/>
          <w:color w:val="000000" w:themeColor="text1"/>
          <w:sz w:val="24"/>
          <w:szCs w:val="24"/>
          <w:lang w:val="ro-RO"/>
        </w:rPr>
        <w:t xml:space="preserve"> </w:t>
      </w:r>
      <w:r w:rsidR="00FC2240">
        <w:rPr>
          <w:rFonts w:ascii="Times New Roman" w:hAnsi="Times New Roman" w:cs="Times New Roman"/>
          <w:color w:val="000000" w:themeColor="text1"/>
          <w:sz w:val="24"/>
          <w:szCs w:val="24"/>
          <w:lang w:val="ro-RO"/>
        </w:rPr>
        <w:t>ADI ECO Sibiu</w:t>
      </w:r>
      <w:r w:rsidR="009D19ED" w:rsidRPr="00565219">
        <w:rPr>
          <w:rFonts w:ascii="Times New Roman" w:hAnsi="Times New Roman" w:cs="Times New Roman"/>
          <w:color w:val="000000" w:themeColor="text1"/>
          <w:sz w:val="24"/>
          <w:szCs w:val="24"/>
          <w:lang w:val="ro-RO"/>
        </w:rPr>
        <w:t xml:space="preserve"> cu privire la even</w:t>
      </w:r>
      <w:r w:rsidR="00F87741" w:rsidRPr="00565219">
        <w:rPr>
          <w:rFonts w:ascii="Times New Roman" w:hAnsi="Times New Roman" w:cs="Times New Roman"/>
          <w:color w:val="000000" w:themeColor="text1"/>
          <w:sz w:val="24"/>
          <w:szCs w:val="24"/>
          <w:lang w:val="ro-RO"/>
        </w:rPr>
        <w:t>t</w:t>
      </w:r>
      <w:r w:rsidR="009D19ED" w:rsidRPr="00565219">
        <w:rPr>
          <w:rFonts w:ascii="Times New Roman" w:hAnsi="Times New Roman" w:cs="Times New Roman"/>
          <w:color w:val="000000" w:themeColor="text1"/>
          <w:sz w:val="24"/>
          <w:szCs w:val="24"/>
          <w:lang w:val="ro-RO"/>
        </w:rPr>
        <w:t>ualele reclama</w:t>
      </w:r>
      <w:r w:rsidR="00323CBC">
        <w:rPr>
          <w:rFonts w:ascii="Times New Roman" w:hAnsi="Times New Roman" w:cs="Times New Roman"/>
          <w:color w:val="000000" w:themeColor="text1"/>
          <w:sz w:val="24"/>
          <w:szCs w:val="24"/>
          <w:lang w:val="ro-RO"/>
        </w:rPr>
        <w:t>ț</w:t>
      </w:r>
      <w:r w:rsidR="009D19ED" w:rsidRPr="00565219">
        <w:rPr>
          <w:rFonts w:ascii="Times New Roman" w:hAnsi="Times New Roman" w:cs="Times New Roman"/>
          <w:color w:val="000000" w:themeColor="text1"/>
          <w:sz w:val="24"/>
          <w:szCs w:val="24"/>
          <w:lang w:val="ro-RO"/>
        </w:rPr>
        <w:t>ii ale utilizatorilor referito</w:t>
      </w:r>
      <w:r w:rsidR="00F87741" w:rsidRPr="00565219">
        <w:rPr>
          <w:rFonts w:ascii="Times New Roman" w:hAnsi="Times New Roman" w:cs="Times New Roman"/>
          <w:color w:val="000000" w:themeColor="text1"/>
          <w:sz w:val="24"/>
          <w:szCs w:val="24"/>
          <w:lang w:val="ro-RO"/>
        </w:rPr>
        <w:t>a</w:t>
      </w:r>
      <w:r w:rsidR="009D19ED" w:rsidRPr="00565219">
        <w:rPr>
          <w:rFonts w:ascii="Times New Roman" w:hAnsi="Times New Roman" w:cs="Times New Roman"/>
          <w:color w:val="000000" w:themeColor="text1"/>
          <w:sz w:val="24"/>
          <w:szCs w:val="24"/>
          <w:lang w:val="ro-RO"/>
        </w:rPr>
        <w:t>re la aceste situa</w:t>
      </w:r>
      <w:r w:rsidR="00323CBC">
        <w:rPr>
          <w:rFonts w:ascii="Times New Roman" w:hAnsi="Times New Roman" w:cs="Times New Roman"/>
          <w:color w:val="000000" w:themeColor="text1"/>
          <w:sz w:val="24"/>
          <w:szCs w:val="24"/>
          <w:lang w:val="ro-RO"/>
        </w:rPr>
        <w:t>ț</w:t>
      </w:r>
      <w:r w:rsidR="009D19ED" w:rsidRPr="00565219">
        <w:rPr>
          <w:rFonts w:ascii="Times New Roman" w:hAnsi="Times New Roman" w:cs="Times New Roman"/>
          <w:color w:val="000000" w:themeColor="text1"/>
          <w:sz w:val="24"/>
          <w:szCs w:val="24"/>
          <w:lang w:val="ro-RO"/>
        </w:rPr>
        <w:t xml:space="preserve">ii. </w:t>
      </w:r>
      <w:r w:rsidR="00A71D5C" w:rsidRPr="00565219">
        <w:rPr>
          <w:rFonts w:ascii="Times New Roman" w:hAnsi="Times New Roman" w:cs="Times New Roman"/>
          <w:color w:val="000000" w:themeColor="text1"/>
          <w:sz w:val="24"/>
          <w:szCs w:val="24"/>
          <w:lang w:val="ro-RO"/>
        </w:rPr>
        <w:t xml:space="preserve">Refuzul va fi însoțit de un </w:t>
      </w:r>
      <w:r w:rsidR="00FC2240">
        <w:rPr>
          <w:rFonts w:ascii="Times New Roman" w:hAnsi="Times New Roman" w:cs="Times New Roman"/>
          <w:color w:val="000000" w:themeColor="text1"/>
          <w:sz w:val="24"/>
          <w:szCs w:val="24"/>
          <w:lang w:val="ro-RO"/>
        </w:rPr>
        <w:t xml:space="preserve">afiș </w:t>
      </w:r>
      <w:r w:rsidR="003B5ADC">
        <w:rPr>
          <w:rFonts w:ascii="Times New Roman" w:hAnsi="Times New Roman" w:cs="Times New Roman"/>
          <w:color w:val="000000" w:themeColor="text1"/>
          <w:sz w:val="24"/>
          <w:szCs w:val="24"/>
          <w:lang w:val="ro-RO"/>
        </w:rPr>
        <w:t xml:space="preserve">lipit pe container </w:t>
      </w:r>
      <w:r w:rsidR="00A71D5C" w:rsidRPr="00565219">
        <w:rPr>
          <w:rFonts w:ascii="Times New Roman" w:hAnsi="Times New Roman" w:cs="Times New Roman"/>
          <w:color w:val="000000" w:themeColor="text1"/>
          <w:sz w:val="24"/>
          <w:szCs w:val="24"/>
          <w:lang w:val="ro-RO"/>
        </w:rPr>
        <w:t xml:space="preserve"> pe care se va înscrie motivul refuzului de colectare</w:t>
      </w:r>
      <w:r w:rsidR="00BF09C7">
        <w:rPr>
          <w:rFonts w:ascii="Times New Roman" w:hAnsi="Times New Roman" w:cs="Times New Roman"/>
          <w:color w:val="000000" w:themeColor="text1"/>
          <w:sz w:val="24"/>
          <w:szCs w:val="24"/>
          <w:lang w:val="ro-RO"/>
        </w:rPr>
        <w:t>.</w:t>
      </w:r>
      <w:r w:rsidR="00A71D5C" w:rsidRPr="00565219">
        <w:rPr>
          <w:rFonts w:ascii="Times New Roman" w:hAnsi="Times New Roman" w:cs="Times New Roman"/>
          <w:color w:val="000000" w:themeColor="text1"/>
          <w:sz w:val="24"/>
          <w:szCs w:val="24"/>
          <w:lang w:val="ro-RO"/>
        </w:rPr>
        <w:t xml:space="preserve"> </w:t>
      </w:r>
    </w:p>
    <w:p w14:paraId="3E1A5307" w14:textId="77777777" w:rsidR="003B5ADC" w:rsidRDefault="003B5ADC" w:rsidP="00272784">
      <w:pPr>
        <w:spacing w:after="180" w:line="276" w:lineRule="auto"/>
        <w:jc w:val="both"/>
        <w:rPr>
          <w:rFonts w:ascii="Times New Roman" w:hAnsi="Times New Roman" w:cs="Times New Roman"/>
          <w:b/>
          <w:color w:val="000000" w:themeColor="text1"/>
          <w:sz w:val="24"/>
          <w:szCs w:val="24"/>
          <w:lang w:val="ro-RO"/>
        </w:rPr>
      </w:pPr>
    </w:p>
    <w:p w14:paraId="225BC94A" w14:textId="4FF93C90" w:rsidR="00A71D5C" w:rsidRPr="00565219" w:rsidRDefault="00F519EC" w:rsidP="00272784">
      <w:pPr>
        <w:spacing w:after="180" w:line="276" w:lineRule="auto"/>
        <w:jc w:val="both"/>
        <w:rPr>
          <w:rFonts w:ascii="Times New Roman" w:hAnsi="Times New Roman" w:cs="Times New Roman"/>
          <w:color w:val="000000" w:themeColor="text1"/>
          <w:sz w:val="24"/>
          <w:szCs w:val="24"/>
          <w:lang w:val="ro-RO"/>
        </w:rPr>
      </w:pPr>
      <w:r w:rsidRPr="00272784">
        <w:rPr>
          <w:rFonts w:ascii="Times New Roman" w:hAnsi="Times New Roman" w:cs="Times New Roman"/>
          <w:b/>
          <w:color w:val="000000" w:themeColor="text1"/>
          <w:sz w:val="24"/>
          <w:szCs w:val="24"/>
          <w:lang w:val="ro-RO"/>
        </w:rPr>
        <w:t xml:space="preserve">Art. </w:t>
      </w:r>
      <w:r w:rsidR="00F63711">
        <w:rPr>
          <w:rFonts w:ascii="Times New Roman" w:hAnsi="Times New Roman" w:cs="Times New Roman"/>
          <w:b/>
          <w:color w:val="000000" w:themeColor="text1"/>
          <w:sz w:val="24"/>
          <w:szCs w:val="24"/>
          <w:lang w:val="ro-RO"/>
        </w:rPr>
        <w:t>2</w:t>
      </w:r>
      <w:r w:rsidRPr="00272784">
        <w:rPr>
          <w:rFonts w:ascii="Times New Roman" w:hAnsi="Times New Roman" w:cs="Times New Roman"/>
          <w:b/>
          <w:color w:val="000000" w:themeColor="text1"/>
          <w:sz w:val="24"/>
          <w:szCs w:val="24"/>
          <w:lang w:val="ro-RO"/>
        </w:rPr>
        <w:t>3</w:t>
      </w:r>
      <w:r w:rsidRPr="00565219">
        <w:rPr>
          <w:rFonts w:ascii="Times New Roman" w:hAnsi="Times New Roman" w:cs="Times New Roman"/>
          <w:color w:val="000000" w:themeColor="text1"/>
          <w:sz w:val="24"/>
          <w:szCs w:val="24"/>
          <w:lang w:val="ro-RO"/>
        </w:rPr>
        <w:t xml:space="preserve"> </w:t>
      </w:r>
      <w:r w:rsidR="00F63711">
        <w:rPr>
          <w:rFonts w:ascii="Times New Roman" w:hAnsi="Times New Roman" w:cs="Times New Roman"/>
          <w:color w:val="000000" w:themeColor="text1"/>
          <w:sz w:val="24"/>
          <w:szCs w:val="24"/>
          <w:lang w:val="ro-RO"/>
        </w:rPr>
        <w:t xml:space="preserve">In cazul locurilor de consum comune, </w:t>
      </w:r>
      <w:r w:rsidR="00F63711">
        <w:rPr>
          <w:rFonts w:ascii="Times New Roman" w:hAnsi="Times New Roman" w:cs="Times New Roman"/>
          <w:sz w:val="24"/>
          <w:szCs w:val="24"/>
          <w:lang w:val="ro-RO"/>
        </w:rPr>
        <w:t>c</w:t>
      </w:r>
      <w:r w:rsidR="00A71D5C" w:rsidRPr="00F63711">
        <w:rPr>
          <w:rFonts w:ascii="Times New Roman" w:hAnsi="Times New Roman" w:cs="Times New Roman"/>
          <w:sz w:val="24"/>
          <w:szCs w:val="24"/>
          <w:lang w:val="ro-RO"/>
        </w:rPr>
        <w:t xml:space="preserve">osturile suplimentare și penalizatoare </w:t>
      </w:r>
      <w:r w:rsidR="00A71D5C" w:rsidRPr="00565219">
        <w:rPr>
          <w:rFonts w:ascii="Times New Roman" w:hAnsi="Times New Roman" w:cs="Times New Roman"/>
          <w:color w:val="000000" w:themeColor="text1"/>
          <w:sz w:val="24"/>
          <w:szCs w:val="24"/>
          <w:lang w:val="ro-RO"/>
        </w:rPr>
        <w:t>vor fi împărțite în mod egal utilizatorilor (</w:t>
      </w:r>
      <w:r w:rsidR="00064078">
        <w:rPr>
          <w:rFonts w:ascii="Times New Roman" w:hAnsi="Times New Roman" w:cs="Times New Roman"/>
          <w:color w:val="000000" w:themeColor="text1"/>
          <w:sz w:val="24"/>
          <w:szCs w:val="24"/>
          <w:lang w:val="ro-RO"/>
        </w:rPr>
        <w:t xml:space="preserve">proprietarilor </w:t>
      </w:r>
      <w:r w:rsidR="00A71D5C" w:rsidRPr="00565219">
        <w:rPr>
          <w:rFonts w:ascii="Times New Roman" w:hAnsi="Times New Roman" w:cs="Times New Roman"/>
          <w:color w:val="000000" w:themeColor="text1"/>
          <w:sz w:val="24"/>
          <w:szCs w:val="24"/>
          <w:lang w:val="ro-RO"/>
        </w:rPr>
        <w:t xml:space="preserve">apartamentelor) arondați la respectiva platformă </w:t>
      </w:r>
      <w:r w:rsidR="00F63711">
        <w:rPr>
          <w:rFonts w:ascii="Times New Roman" w:hAnsi="Times New Roman" w:cs="Times New Roman"/>
          <w:color w:val="000000" w:themeColor="text1"/>
          <w:sz w:val="24"/>
          <w:szCs w:val="24"/>
          <w:lang w:val="ro-RO"/>
        </w:rPr>
        <w:t>pivată</w:t>
      </w:r>
      <w:r w:rsidR="00A71D5C" w:rsidRPr="00565219">
        <w:rPr>
          <w:rFonts w:ascii="Times New Roman" w:hAnsi="Times New Roman" w:cs="Times New Roman"/>
          <w:color w:val="000000" w:themeColor="text1"/>
          <w:sz w:val="24"/>
          <w:szCs w:val="24"/>
          <w:lang w:val="ro-RO"/>
        </w:rPr>
        <w:t xml:space="preserve">, </w:t>
      </w:r>
      <w:r w:rsidR="00F63711" w:rsidRPr="00026766">
        <w:rPr>
          <w:rFonts w:ascii="Times New Roman" w:hAnsi="Times New Roman" w:cs="Times New Roman"/>
          <w:color w:val="FF0000"/>
          <w:sz w:val="24"/>
          <w:szCs w:val="24"/>
          <w:lang w:val="ro-RO"/>
        </w:rPr>
        <w:t xml:space="preserve">sau proporțional cu numărul </w:t>
      </w:r>
      <w:r w:rsidR="005642E4">
        <w:rPr>
          <w:rFonts w:ascii="Times New Roman" w:hAnsi="Times New Roman" w:cs="Times New Roman"/>
          <w:color w:val="000000" w:themeColor="text1"/>
          <w:sz w:val="24"/>
          <w:szCs w:val="24"/>
          <w:lang w:val="ro-RO"/>
        </w:rPr>
        <w:t>de persoane înscris pe declarații</w:t>
      </w:r>
      <w:r w:rsidR="00F63711">
        <w:rPr>
          <w:rFonts w:ascii="Times New Roman" w:hAnsi="Times New Roman" w:cs="Times New Roman"/>
          <w:color w:val="000000" w:themeColor="text1"/>
          <w:sz w:val="24"/>
          <w:szCs w:val="24"/>
          <w:lang w:val="ro-RO"/>
        </w:rPr>
        <w:t xml:space="preserve"> </w:t>
      </w:r>
      <w:r w:rsidR="00581756">
        <w:rPr>
          <w:rFonts w:ascii="Times New Roman" w:hAnsi="Times New Roman" w:cs="Times New Roman"/>
          <w:color w:val="000000" w:themeColor="text1"/>
          <w:sz w:val="24"/>
          <w:szCs w:val="24"/>
          <w:lang w:val="ro-RO"/>
        </w:rPr>
        <w:t>în ca</w:t>
      </w:r>
      <w:r w:rsidR="00026766">
        <w:rPr>
          <w:rFonts w:ascii="Times New Roman" w:hAnsi="Times New Roman" w:cs="Times New Roman"/>
          <w:color w:val="000000" w:themeColor="text1"/>
          <w:sz w:val="24"/>
          <w:szCs w:val="24"/>
          <w:lang w:val="ro-RO"/>
        </w:rPr>
        <w:t>z</w:t>
      </w:r>
      <w:r w:rsidR="00581756">
        <w:rPr>
          <w:rFonts w:ascii="Times New Roman" w:hAnsi="Times New Roman" w:cs="Times New Roman"/>
          <w:color w:val="000000" w:themeColor="text1"/>
          <w:sz w:val="24"/>
          <w:szCs w:val="24"/>
          <w:lang w:val="ro-RO"/>
        </w:rPr>
        <w:t>ul utilizator</w:t>
      </w:r>
      <w:r w:rsidR="00026766">
        <w:rPr>
          <w:rFonts w:ascii="Times New Roman" w:hAnsi="Times New Roman" w:cs="Times New Roman"/>
          <w:color w:val="000000" w:themeColor="text1"/>
          <w:sz w:val="24"/>
          <w:szCs w:val="24"/>
          <w:lang w:val="ro-RO"/>
        </w:rPr>
        <w:t>i</w:t>
      </w:r>
      <w:r w:rsidR="00581756">
        <w:rPr>
          <w:rFonts w:ascii="Times New Roman" w:hAnsi="Times New Roman" w:cs="Times New Roman"/>
          <w:color w:val="000000" w:themeColor="text1"/>
          <w:sz w:val="24"/>
          <w:szCs w:val="24"/>
          <w:lang w:val="ro-RO"/>
        </w:rPr>
        <w:t>l</w:t>
      </w:r>
      <w:r w:rsidR="00026766">
        <w:rPr>
          <w:rFonts w:ascii="Times New Roman" w:hAnsi="Times New Roman" w:cs="Times New Roman"/>
          <w:color w:val="000000" w:themeColor="text1"/>
          <w:sz w:val="24"/>
          <w:szCs w:val="24"/>
          <w:lang w:val="ro-RO"/>
        </w:rPr>
        <w:t>o</w:t>
      </w:r>
      <w:r w:rsidR="00581756">
        <w:rPr>
          <w:rFonts w:ascii="Times New Roman" w:hAnsi="Times New Roman" w:cs="Times New Roman"/>
          <w:color w:val="000000" w:themeColor="text1"/>
          <w:sz w:val="24"/>
          <w:szCs w:val="24"/>
          <w:lang w:val="ro-RO"/>
        </w:rPr>
        <w:t xml:space="preserve">r arondați platformelor pulbice, </w:t>
      </w:r>
      <w:r w:rsidR="00A71D5C" w:rsidRPr="00565219">
        <w:rPr>
          <w:rFonts w:ascii="Times New Roman" w:hAnsi="Times New Roman" w:cs="Times New Roman"/>
          <w:color w:val="000000" w:themeColor="text1"/>
          <w:sz w:val="24"/>
          <w:szCs w:val="24"/>
          <w:lang w:val="ro-RO"/>
        </w:rPr>
        <w:t xml:space="preserve">cu ocazia regularizării </w:t>
      </w:r>
      <w:r w:rsidR="00581756">
        <w:rPr>
          <w:rFonts w:ascii="Times New Roman" w:hAnsi="Times New Roman" w:cs="Times New Roman"/>
          <w:color w:val="000000" w:themeColor="text1"/>
          <w:sz w:val="24"/>
          <w:szCs w:val="24"/>
          <w:lang w:val="ro-RO"/>
        </w:rPr>
        <w:t>anuale</w:t>
      </w:r>
      <w:r w:rsidR="00A71D5C" w:rsidRPr="00565219">
        <w:rPr>
          <w:rFonts w:ascii="Times New Roman" w:hAnsi="Times New Roman" w:cs="Times New Roman"/>
          <w:color w:val="000000" w:themeColor="text1"/>
          <w:sz w:val="24"/>
          <w:szCs w:val="24"/>
          <w:lang w:val="ro-RO"/>
        </w:rPr>
        <w:t xml:space="preserve"> a taxei de salubri</w:t>
      </w:r>
      <w:r w:rsidR="00064078">
        <w:rPr>
          <w:rFonts w:ascii="Times New Roman" w:hAnsi="Times New Roman" w:cs="Times New Roman"/>
          <w:color w:val="000000" w:themeColor="text1"/>
          <w:sz w:val="24"/>
          <w:szCs w:val="24"/>
          <w:lang w:val="ro-RO"/>
        </w:rPr>
        <w:t>zare</w:t>
      </w:r>
      <w:r w:rsidR="00581756">
        <w:rPr>
          <w:rFonts w:ascii="Times New Roman" w:hAnsi="Times New Roman" w:cs="Times New Roman"/>
          <w:color w:val="000000" w:themeColor="text1"/>
          <w:sz w:val="24"/>
          <w:szCs w:val="24"/>
          <w:lang w:val="ro-RO"/>
        </w:rPr>
        <w:t>.</w:t>
      </w:r>
    </w:p>
    <w:p w14:paraId="3645E504" w14:textId="77777777" w:rsidR="00A71D5C" w:rsidRPr="00565219" w:rsidRDefault="00361F73" w:rsidP="00272784">
      <w:pPr>
        <w:spacing w:line="276" w:lineRule="auto"/>
        <w:jc w:val="both"/>
        <w:rPr>
          <w:rFonts w:ascii="Times New Roman" w:hAnsi="Times New Roman" w:cs="Times New Roman"/>
          <w:i/>
          <w:sz w:val="24"/>
          <w:szCs w:val="24"/>
          <w:lang w:val="ro-RO"/>
        </w:rPr>
      </w:pPr>
      <w:r w:rsidRPr="004D4F99">
        <w:rPr>
          <w:rFonts w:ascii="Times New Roman" w:hAnsi="Times New Roman" w:cs="Times New Roman"/>
          <w:b/>
          <w:i/>
          <w:sz w:val="24"/>
          <w:szCs w:val="24"/>
          <w:lang w:val="ro-RO"/>
        </w:rPr>
        <w:t>Notă</w:t>
      </w:r>
      <w:r w:rsidR="00A71D5C" w:rsidRPr="00565219">
        <w:rPr>
          <w:rFonts w:ascii="Times New Roman" w:hAnsi="Times New Roman" w:cs="Times New Roman"/>
          <w:i/>
          <w:sz w:val="24"/>
          <w:szCs w:val="24"/>
          <w:lang w:val="ro-RO"/>
        </w:rPr>
        <w:t>: To</w:t>
      </w:r>
      <w:r>
        <w:rPr>
          <w:rFonts w:ascii="Times New Roman" w:hAnsi="Times New Roman" w:cs="Times New Roman"/>
          <w:i/>
          <w:sz w:val="24"/>
          <w:szCs w:val="24"/>
          <w:lang w:val="ro-RO"/>
        </w:rPr>
        <w:t>ate</w:t>
      </w:r>
      <w:r w:rsidR="00A71D5C" w:rsidRPr="00565219">
        <w:rPr>
          <w:rFonts w:ascii="Times New Roman" w:hAnsi="Times New Roman" w:cs="Times New Roman"/>
          <w:i/>
          <w:sz w:val="24"/>
          <w:szCs w:val="24"/>
          <w:lang w:val="ro-RO"/>
        </w:rPr>
        <w:t xml:space="preserve"> recipien</w:t>
      </w:r>
      <w:r>
        <w:rPr>
          <w:rFonts w:ascii="Times New Roman" w:hAnsi="Times New Roman" w:cs="Times New Roman"/>
          <w:i/>
          <w:sz w:val="24"/>
          <w:szCs w:val="24"/>
          <w:lang w:val="ro-RO"/>
        </w:rPr>
        <w:t>tele</w:t>
      </w:r>
      <w:r w:rsidR="00A71D5C" w:rsidRPr="00565219">
        <w:rPr>
          <w:rFonts w:ascii="Times New Roman" w:hAnsi="Times New Roman" w:cs="Times New Roman"/>
          <w:i/>
          <w:sz w:val="24"/>
          <w:szCs w:val="24"/>
          <w:lang w:val="ro-RO"/>
        </w:rPr>
        <w:t xml:space="preserve"> amplasa</w:t>
      </w:r>
      <w:r>
        <w:rPr>
          <w:rFonts w:ascii="Times New Roman" w:hAnsi="Times New Roman" w:cs="Times New Roman"/>
          <w:i/>
          <w:sz w:val="24"/>
          <w:szCs w:val="24"/>
          <w:lang w:val="ro-RO"/>
        </w:rPr>
        <w:t>te</w:t>
      </w:r>
      <w:r w:rsidR="00A71D5C" w:rsidRPr="00565219">
        <w:rPr>
          <w:rFonts w:ascii="Times New Roman" w:hAnsi="Times New Roman" w:cs="Times New Roman"/>
          <w:i/>
          <w:sz w:val="24"/>
          <w:szCs w:val="24"/>
          <w:lang w:val="ro-RO"/>
        </w:rPr>
        <w:t xml:space="preserve"> pe platformele publice vor fi echipa</w:t>
      </w:r>
      <w:r>
        <w:rPr>
          <w:rFonts w:ascii="Times New Roman" w:hAnsi="Times New Roman" w:cs="Times New Roman"/>
          <w:i/>
          <w:sz w:val="24"/>
          <w:szCs w:val="24"/>
          <w:lang w:val="ro-RO"/>
        </w:rPr>
        <w:t>te</w:t>
      </w:r>
      <w:r w:rsidR="00A71D5C" w:rsidRPr="00565219">
        <w:rPr>
          <w:rFonts w:ascii="Times New Roman" w:hAnsi="Times New Roman" w:cs="Times New Roman"/>
          <w:i/>
          <w:sz w:val="24"/>
          <w:szCs w:val="24"/>
          <w:lang w:val="ro-RO"/>
        </w:rPr>
        <w:t xml:space="preserve"> cu RFID tag-uri distincte</w:t>
      </w:r>
      <w:r>
        <w:rPr>
          <w:rFonts w:ascii="Times New Roman" w:hAnsi="Times New Roman" w:cs="Times New Roman"/>
          <w:i/>
          <w:sz w:val="24"/>
          <w:szCs w:val="24"/>
          <w:lang w:val="ro-RO"/>
        </w:rPr>
        <w:t>,</w:t>
      </w:r>
      <w:r w:rsidR="00A71D5C" w:rsidRPr="00565219">
        <w:rPr>
          <w:rFonts w:ascii="Times New Roman" w:hAnsi="Times New Roman" w:cs="Times New Roman"/>
          <w:i/>
          <w:sz w:val="24"/>
          <w:szCs w:val="24"/>
          <w:lang w:val="ro-RO"/>
        </w:rPr>
        <w:t xml:space="preserve"> care vor transmite tipul de recipient și adresa la care </w:t>
      </w:r>
      <w:r w:rsidR="00FC6B66" w:rsidRPr="00565219">
        <w:rPr>
          <w:rFonts w:ascii="Times New Roman" w:hAnsi="Times New Roman" w:cs="Times New Roman"/>
          <w:i/>
          <w:sz w:val="24"/>
          <w:szCs w:val="24"/>
          <w:lang w:val="ro-RO"/>
        </w:rPr>
        <w:t>acesta</w:t>
      </w:r>
      <w:r w:rsidR="00A71D5C" w:rsidRPr="00565219">
        <w:rPr>
          <w:rFonts w:ascii="Times New Roman" w:hAnsi="Times New Roman" w:cs="Times New Roman"/>
          <w:i/>
          <w:sz w:val="24"/>
          <w:szCs w:val="24"/>
          <w:lang w:val="ro-RO"/>
        </w:rPr>
        <w:t xml:space="preserve"> se află.</w:t>
      </w:r>
    </w:p>
    <w:p w14:paraId="3AD3BE86" w14:textId="253D9F59" w:rsidR="00A71D5C" w:rsidRDefault="00361F73" w:rsidP="00DC0794">
      <w:pPr>
        <w:pStyle w:val="ListParagraph"/>
        <w:spacing w:after="180" w:line="276" w:lineRule="auto"/>
        <w:ind w:left="0"/>
        <w:jc w:val="both"/>
        <w:rPr>
          <w:rFonts w:ascii="Times New Roman" w:hAnsi="Times New Roman" w:cs="Times New Roman"/>
          <w:b/>
          <w:i/>
          <w:sz w:val="24"/>
          <w:szCs w:val="24"/>
          <w:lang w:val="ro-RO"/>
        </w:rPr>
      </w:pPr>
      <w:r w:rsidRPr="00565219">
        <w:rPr>
          <w:rFonts w:ascii="Times New Roman" w:hAnsi="Times New Roman" w:cs="Times New Roman"/>
          <w:b/>
          <w:i/>
          <w:sz w:val="24"/>
          <w:szCs w:val="24"/>
          <w:lang w:val="ro-RO"/>
        </w:rPr>
        <w:t>Notă</w:t>
      </w:r>
      <w:r w:rsidR="00A71D5C" w:rsidRPr="00565219">
        <w:rPr>
          <w:rFonts w:ascii="Times New Roman" w:hAnsi="Times New Roman" w:cs="Times New Roman"/>
          <w:b/>
          <w:i/>
          <w:sz w:val="24"/>
          <w:szCs w:val="24"/>
          <w:lang w:val="ro-RO"/>
        </w:rPr>
        <w:t xml:space="preserve">: </w:t>
      </w:r>
      <w:r>
        <w:rPr>
          <w:rFonts w:ascii="Times New Roman" w:hAnsi="Times New Roman" w:cs="Times New Roman"/>
          <w:b/>
          <w:i/>
          <w:sz w:val="24"/>
          <w:szCs w:val="24"/>
          <w:lang w:val="ro-RO"/>
        </w:rPr>
        <w:t>T</w:t>
      </w:r>
      <w:r w:rsidR="00A71D5C" w:rsidRPr="00565219">
        <w:rPr>
          <w:rFonts w:ascii="Times New Roman" w:hAnsi="Times New Roman" w:cs="Times New Roman"/>
          <w:b/>
          <w:i/>
          <w:sz w:val="24"/>
          <w:szCs w:val="24"/>
          <w:lang w:val="ro-RO"/>
        </w:rPr>
        <w:t xml:space="preserve">oate aceste colectări </w:t>
      </w:r>
      <w:r w:rsidR="000911CD">
        <w:rPr>
          <w:rFonts w:ascii="Times New Roman" w:hAnsi="Times New Roman" w:cs="Times New Roman"/>
          <w:b/>
          <w:i/>
          <w:sz w:val="24"/>
          <w:szCs w:val="24"/>
          <w:lang w:val="ro-RO"/>
        </w:rPr>
        <w:t xml:space="preserve">ale diferitelor tipuri de recipiente </w:t>
      </w:r>
      <w:r w:rsidR="00A71D5C" w:rsidRPr="00565219">
        <w:rPr>
          <w:rFonts w:ascii="Times New Roman" w:hAnsi="Times New Roman" w:cs="Times New Roman"/>
          <w:b/>
          <w:i/>
          <w:sz w:val="24"/>
          <w:szCs w:val="24"/>
          <w:lang w:val="ro-RO"/>
        </w:rPr>
        <w:t xml:space="preserve">vor fi efectuate de către autocompactoare diferite, monitorizate digital pentru prevenirea amestecării fracțiilor și </w:t>
      </w:r>
      <w:r w:rsidR="003B5ADC">
        <w:rPr>
          <w:rFonts w:ascii="Times New Roman" w:hAnsi="Times New Roman" w:cs="Times New Roman"/>
          <w:b/>
          <w:i/>
          <w:sz w:val="24"/>
          <w:szCs w:val="24"/>
          <w:lang w:val="ro-RO"/>
        </w:rPr>
        <w:t xml:space="preserve">care sunt </w:t>
      </w:r>
      <w:r w:rsidR="00A71D5C" w:rsidRPr="00565219">
        <w:rPr>
          <w:rFonts w:ascii="Times New Roman" w:hAnsi="Times New Roman" w:cs="Times New Roman"/>
          <w:b/>
          <w:i/>
          <w:sz w:val="24"/>
          <w:szCs w:val="24"/>
          <w:lang w:val="ro-RO"/>
        </w:rPr>
        <w:t xml:space="preserve">inscripționate distinct pe părțile laterale ale </w:t>
      </w:r>
      <w:r w:rsidR="004E21DE">
        <w:rPr>
          <w:rFonts w:ascii="Times New Roman" w:hAnsi="Times New Roman" w:cs="Times New Roman"/>
          <w:b/>
          <w:i/>
          <w:sz w:val="24"/>
          <w:szCs w:val="24"/>
          <w:lang w:val="ro-RO"/>
        </w:rPr>
        <w:t>acestora</w:t>
      </w:r>
      <w:r w:rsidR="00A71D5C" w:rsidRPr="00565219">
        <w:rPr>
          <w:rFonts w:ascii="Times New Roman" w:hAnsi="Times New Roman" w:cs="Times New Roman"/>
          <w:b/>
          <w:i/>
          <w:sz w:val="24"/>
          <w:szCs w:val="24"/>
          <w:lang w:val="ro-RO"/>
        </w:rPr>
        <w:t>.</w:t>
      </w:r>
    </w:p>
    <w:p w14:paraId="31E170FF" w14:textId="77777777" w:rsidR="00026766" w:rsidRPr="00565219" w:rsidRDefault="00026766" w:rsidP="00DC0794">
      <w:pPr>
        <w:pStyle w:val="ListParagraph"/>
        <w:spacing w:after="180" w:line="276" w:lineRule="auto"/>
        <w:ind w:left="0"/>
        <w:jc w:val="both"/>
        <w:rPr>
          <w:rFonts w:ascii="Times New Roman" w:hAnsi="Times New Roman" w:cs="Times New Roman"/>
          <w:sz w:val="24"/>
          <w:szCs w:val="24"/>
          <w:lang w:val="ro-RO"/>
        </w:rPr>
      </w:pPr>
    </w:p>
    <w:p w14:paraId="068BBEE8" w14:textId="77777777" w:rsidR="00F067E1" w:rsidRPr="00F067E1" w:rsidRDefault="00F067E1" w:rsidP="00F067E1">
      <w:pPr>
        <w:pStyle w:val="ListParagraph"/>
        <w:rPr>
          <w:rFonts w:ascii="Times New Roman" w:hAnsi="Times New Roman" w:cs="Times New Roman"/>
          <w:sz w:val="24"/>
          <w:szCs w:val="24"/>
          <w:lang w:val="ro-RO"/>
        </w:rPr>
      </w:pPr>
    </w:p>
    <w:p w14:paraId="5197DE9A" w14:textId="336D430E" w:rsidR="00F067E1" w:rsidRPr="00F067E1" w:rsidRDefault="00F067E1" w:rsidP="00F067E1">
      <w:pPr>
        <w:pStyle w:val="ListParagraph"/>
        <w:spacing w:line="276" w:lineRule="auto"/>
        <w:ind w:left="420"/>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4778246C" w14:textId="77777777" w:rsidR="000911CD" w:rsidRPr="00565219" w:rsidRDefault="000911CD" w:rsidP="004206E1">
      <w:pPr>
        <w:pStyle w:val="ListParagraph"/>
        <w:spacing w:after="180" w:line="276" w:lineRule="auto"/>
        <w:jc w:val="both"/>
        <w:rPr>
          <w:rFonts w:ascii="Times New Roman" w:hAnsi="Times New Roman" w:cs="Times New Roman"/>
          <w:sz w:val="24"/>
          <w:szCs w:val="24"/>
          <w:lang w:val="ro-RO"/>
        </w:rPr>
      </w:pPr>
    </w:p>
    <w:p w14:paraId="12282349" w14:textId="77777777" w:rsidR="00E2456A" w:rsidRPr="00F067E1" w:rsidRDefault="00E2456A" w:rsidP="00BA1D96">
      <w:pPr>
        <w:spacing w:line="276" w:lineRule="auto"/>
        <w:jc w:val="both"/>
        <w:rPr>
          <w:rFonts w:ascii="Times New Roman" w:hAnsi="Times New Roman" w:cs="Times New Roman"/>
          <w:b/>
          <w:color w:val="FF0000"/>
          <w:sz w:val="24"/>
          <w:szCs w:val="24"/>
          <w:lang w:val="ro-RO"/>
        </w:rPr>
      </w:pPr>
    </w:p>
    <w:sectPr w:rsidR="00E2456A" w:rsidRPr="00F067E1" w:rsidSect="00030064">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36785" w14:textId="77777777" w:rsidR="00761C84" w:rsidRDefault="00761C84" w:rsidP="00890C97">
      <w:pPr>
        <w:spacing w:after="0" w:line="240" w:lineRule="auto"/>
      </w:pPr>
      <w:r>
        <w:separator/>
      </w:r>
    </w:p>
  </w:endnote>
  <w:endnote w:type="continuationSeparator" w:id="0">
    <w:p w14:paraId="26434BB6" w14:textId="77777777" w:rsidR="00761C84" w:rsidRDefault="00761C84" w:rsidP="0089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1489944"/>
      <w:docPartObj>
        <w:docPartGallery w:val="Page Numbers (Bottom of Page)"/>
        <w:docPartUnique/>
      </w:docPartObj>
    </w:sdtPr>
    <w:sdtEndPr>
      <w:rPr>
        <w:rFonts w:ascii="Times New Roman" w:hAnsi="Times New Roman" w:cs="Times New Roman"/>
      </w:rPr>
    </w:sdtEndPr>
    <w:sdtContent>
      <w:p w14:paraId="42D3DED5" w14:textId="77777777" w:rsidR="00A96074" w:rsidRPr="00A96074" w:rsidRDefault="00A96074">
        <w:pPr>
          <w:pStyle w:val="Footer"/>
          <w:jc w:val="center"/>
          <w:rPr>
            <w:rFonts w:ascii="Times New Roman" w:hAnsi="Times New Roman" w:cs="Times New Roman"/>
          </w:rPr>
        </w:pPr>
        <w:r w:rsidRPr="00A96074">
          <w:rPr>
            <w:rFonts w:ascii="Times New Roman" w:hAnsi="Times New Roman" w:cs="Times New Roman"/>
          </w:rPr>
          <w:fldChar w:fldCharType="begin"/>
        </w:r>
        <w:r w:rsidRPr="00A96074">
          <w:rPr>
            <w:rFonts w:ascii="Times New Roman" w:hAnsi="Times New Roman" w:cs="Times New Roman"/>
          </w:rPr>
          <w:instrText>PAGE   \* MERGEFORMAT</w:instrText>
        </w:r>
        <w:r w:rsidRPr="00A96074">
          <w:rPr>
            <w:rFonts w:ascii="Times New Roman" w:hAnsi="Times New Roman" w:cs="Times New Roman"/>
          </w:rPr>
          <w:fldChar w:fldCharType="separate"/>
        </w:r>
        <w:r w:rsidR="00502021" w:rsidRPr="00502021">
          <w:rPr>
            <w:rFonts w:ascii="Times New Roman" w:hAnsi="Times New Roman" w:cs="Times New Roman"/>
            <w:lang w:val="ro-RO"/>
          </w:rPr>
          <w:t>8</w:t>
        </w:r>
        <w:r w:rsidRPr="00A96074">
          <w:rPr>
            <w:rFonts w:ascii="Times New Roman" w:hAnsi="Times New Roman" w:cs="Times New Roman"/>
          </w:rPr>
          <w:fldChar w:fldCharType="end"/>
        </w:r>
      </w:p>
    </w:sdtContent>
  </w:sdt>
  <w:p w14:paraId="55185E54" w14:textId="77777777" w:rsidR="00A96074" w:rsidRDefault="00A96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0B631" w14:textId="77777777" w:rsidR="00761C84" w:rsidRDefault="00761C84" w:rsidP="00890C97">
      <w:pPr>
        <w:spacing w:after="0" w:line="240" w:lineRule="auto"/>
      </w:pPr>
      <w:r>
        <w:separator/>
      </w:r>
    </w:p>
  </w:footnote>
  <w:footnote w:type="continuationSeparator" w:id="0">
    <w:p w14:paraId="2D4BC110" w14:textId="77777777" w:rsidR="00761C84" w:rsidRDefault="00761C84" w:rsidP="00890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582D"/>
    <w:multiLevelType w:val="hybridMultilevel"/>
    <w:tmpl w:val="C9E2A19E"/>
    <w:lvl w:ilvl="0" w:tplc="E6640BB8">
      <w:start w:val="1"/>
      <w:numFmt w:val="decimal"/>
      <w:pStyle w:val="Heading2"/>
      <w:lvlText w:val="%1."/>
      <w:lvlJc w:val="left"/>
      <w:pPr>
        <w:tabs>
          <w:tab w:val="num" w:pos="10282"/>
        </w:tabs>
        <w:ind w:left="1028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5F54A46"/>
    <w:multiLevelType w:val="hybridMultilevel"/>
    <w:tmpl w:val="6622B21A"/>
    <w:lvl w:ilvl="0" w:tplc="322E8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14F4B"/>
    <w:multiLevelType w:val="hybridMultilevel"/>
    <w:tmpl w:val="4F6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51B3"/>
    <w:multiLevelType w:val="hybridMultilevel"/>
    <w:tmpl w:val="7BACD20C"/>
    <w:lvl w:ilvl="0" w:tplc="579A1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C1352"/>
    <w:multiLevelType w:val="hybridMultilevel"/>
    <w:tmpl w:val="A85072BE"/>
    <w:lvl w:ilvl="0" w:tplc="48FEB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05F52"/>
    <w:multiLevelType w:val="hybridMultilevel"/>
    <w:tmpl w:val="CFC2C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0343E"/>
    <w:multiLevelType w:val="hybridMultilevel"/>
    <w:tmpl w:val="529A558E"/>
    <w:lvl w:ilvl="0" w:tplc="2A1E1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10612"/>
    <w:multiLevelType w:val="hybridMultilevel"/>
    <w:tmpl w:val="FB4059C6"/>
    <w:lvl w:ilvl="0" w:tplc="43BA9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30741"/>
    <w:multiLevelType w:val="hybridMultilevel"/>
    <w:tmpl w:val="F698AE58"/>
    <w:lvl w:ilvl="0" w:tplc="DECE06BE">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6E36E40"/>
    <w:multiLevelType w:val="hybridMultilevel"/>
    <w:tmpl w:val="69069D8C"/>
    <w:lvl w:ilvl="0" w:tplc="4408525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8363113"/>
    <w:multiLevelType w:val="hybridMultilevel"/>
    <w:tmpl w:val="556A5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713A4"/>
    <w:multiLevelType w:val="hybridMultilevel"/>
    <w:tmpl w:val="079C6FA0"/>
    <w:lvl w:ilvl="0" w:tplc="9C367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F5496" w:themeColor="accent1" w:themeShade="BF"/>
      </w:rPr>
    </w:lvl>
    <w:lvl w:ilvl="1">
      <w:start w:val="1"/>
      <w:numFmt w:val="decimal"/>
      <w:lvlText w:val="%2."/>
      <w:lvlJc w:val="left"/>
      <w:pPr>
        <w:ind w:left="1440" w:hanging="360"/>
      </w:pPr>
      <w:rPr>
        <w:rFonts w:hint="default"/>
        <w:color w:val="2F5496" w:themeColor="accent1" w:themeShade="BF"/>
      </w:rPr>
    </w:lvl>
    <w:lvl w:ilvl="2">
      <w:start w:val="1"/>
      <w:numFmt w:val="decimal"/>
      <w:lvlText w:val="%3."/>
      <w:lvlJc w:val="right"/>
      <w:pPr>
        <w:ind w:left="2160" w:hanging="180"/>
      </w:pPr>
      <w:rPr>
        <w:rFonts w:hint="default"/>
        <w:color w:val="2F5496" w:themeColor="accent1" w:themeShade="BF"/>
      </w:rPr>
    </w:lvl>
    <w:lvl w:ilvl="3">
      <w:start w:val="1"/>
      <w:numFmt w:val="decimal"/>
      <w:lvlText w:val="%4."/>
      <w:lvlJc w:val="left"/>
      <w:pPr>
        <w:ind w:left="2880" w:hanging="360"/>
      </w:pPr>
      <w:rPr>
        <w:rFonts w:hint="default"/>
        <w:color w:val="2F5496" w:themeColor="accent1" w:themeShade="BF"/>
      </w:rPr>
    </w:lvl>
    <w:lvl w:ilvl="4">
      <w:start w:val="1"/>
      <w:numFmt w:val="decimal"/>
      <w:lvlText w:val="%5."/>
      <w:lvlJc w:val="left"/>
      <w:pPr>
        <w:ind w:left="3600" w:hanging="360"/>
      </w:pPr>
      <w:rPr>
        <w:rFonts w:hint="default"/>
        <w:color w:val="2F5496" w:themeColor="accent1" w:themeShade="BF"/>
      </w:rPr>
    </w:lvl>
    <w:lvl w:ilvl="5">
      <w:start w:val="1"/>
      <w:numFmt w:val="decimal"/>
      <w:lvlText w:val="%6."/>
      <w:lvlJc w:val="right"/>
      <w:pPr>
        <w:ind w:left="4320" w:hanging="180"/>
      </w:pPr>
      <w:rPr>
        <w:rFonts w:hint="default"/>
        <w:color w:val="2F5496" w:themeColor="accent1" w:themeShade="BF"/>
      </w:rPr>
    </w:lvl>
    <w:lvl w:ilvl="6">
      <w:start w:val="1"/>
      <w:numFmt w:val="decimal"/>
      <w:lvlText w:val="%7."/>
      <w:lvlJc w:val="left"/>
      <w:pPr>
        <w:ind w:left="5040" w:hanging="360"/>
      </w:pPr>
      <w:rPr>
        <w:rFonts w:hint="default"/>
        <w:color w:val="2F5496" w:themeColor="accent1" w:themeShade="BF"/>
      </w:rPr>
    </w:lvl>
    <w:lvl w:ilvl="7">
      <w:start w:val="1"/>
      <w:numFmt w:val="decimal"/>
      <w:lvlText w:val="%8."/>
      <w:lvlJc w:val="left"/>
      <w:pPr>
        <w:ind w:left="5760" w:hanging="360"/>
      </w:pPr>
      <w:rPr>
        <w:rFonts w:hint="default"/>
        <w:color w:val="2F5496" w:themeColor="accent1" w:themeShade="BF"/>
      </w:rPr>
    </w:lvl>
    <w:lvl w:ilvl="8">
      <w:start w:val="1"/>
      <w:numFmt w:val="decimal"/>
      <w:lvlText w:val="%9."/>
      <w:lvlJc w:val="right"/>
      <w:pPr>
        <w:ind w:left="6480" w:hanging="180"/>
      </w:pPr>
      <w:rPr>
        <w:rFonts w:hint="default"/>
        <w:color w:val="2F5496" w:themeColor="accent1" w:themeShade="BF"/>
      </w:rPr>
    </w:lvl>
  </w:abstractNum>
  <w:abstractNum w:abstractNumId="13" w15:restartNumberingAfterBreak="0">
    <w:nsid w:val="62005EE7"/>
    <w:multiLevelType w:val="hybridMultilevel"/>
    <w:tmpl w:val="FF58731A"/>
    <w:lvl w:ilvl="0" w:tplc="D944A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15" w15:restartNumberingAfterBreak="0">
    <w:nsid w:val="678F3827"/>
    <w:multiLevelType w:val="hybridMultilevel"/>
    <w:tmpl w:val="F606F556"/>
    <w:lvl w:ilvl="0" w:tplc="993C41B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47591"/>
    <w:multiLevelType w:val="hybridMultilevel"/>
    <w:tmpl w:val="0D969B68"/>
    <w:lvl w:ilvl="0" w:tplc="29528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53FE3"/>
    <w:multiLevelType w:val="hybridMultilevel"/>
    <w:tmpl w:val="07E66AA0"/>
    <w:lvl w:ilvl="0" w:tplc="6C046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E64C1"/>
    <w:multiLevelType w:val="hybridMultilevel"/>
    <w:tmpl w:val="11CA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D6072"/>
    <w:multiLevelType w:val="hybridMultilevel"/>
    <w:tmpl w:val="68D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4"/>
  </w:num>
  <w:num w:numId="4">
    <w:abstractNumId w:val="0"/>
  </w:num>
  <w:num w:numId="5">
    <w:abstractNumId w:val="12"/>
  </w:num>
  <w:num w:numId="6">
    <w:abstractNumId w:val="2"/>
  </w:num>
  <w:num w:numId="7">
    <w:abstractNumId w:val="18"/>
  </w:num>
  <w:num w:numId="8">
    <w:abstractNumId w:val="8"/>
  </w:num>
  <w:num w:numId="9">
    <w:abstractNumId w:val="1"/>
  </w:num>
  <w:num w:numId="10">
    <w:abstractNumId w:val="17"/>
  </w:num>
  <w:num w:numId="11">
    <w:abstractNumId w:val="5"/>
  </w:num>
  <w:num w:numId="12">
    <w:abstractNumId w:val="6"/>
  </w:num>
  <w:num w:numId="13">
    <w:abstractNumId w:val="13"/>
  </w:num>
  <w:num w:numId="14">
    <w:abstractNumId w:val="3"/>
  </w:num>
  <w:num w:numId="15">
    <w:abstractNumId w:val="7"/>
  </w:num>
  <w:num w:numId="16">
    <w:abstractNumId w:val="15"/>
  </w:num>
  <w:num w:numId="17">
    <w:abstractNumId w:val="11"/>
  </w:num>
  <w:num w:numId="18">
    <w:abstractNumId w:val="4"/>
  </w:num>
  <w:num w:numId="19">
    <w:abstractNumId w:val="9"/>
  </w:num>
  <w:num w:numId="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988"/>
    <w:rsid w:val="0000485E"/>
    <w:rsid w:val="00007971"/>
    <w:rsid w:val="00012131"/>
    <w:rsid w:val="0001436F"/>
    <w:rsid w:val="0001626B"/>
    <w:rsid w:val="00017586"/>
    <w:rsid w:val="00021BF2"/>
    <w:rsid w:val="000261B9"/>
    <w:rsid w:val="00026766"/>
    <w:rsid w:val="00030064"/>
    <w:rsid w:val="00031775"/>
    <w:rsid w:val="00032F07"/>
    <w:rsid w:val="00033559"/>
    <w:rsid w:val="00040704"/>
    <w:rsid w:val="000448E8"/>
    <w:rsid w:val="000467FC"/>
    <w:rsid w:val="00050DC3"/>
    <w:rsid w:val="000513B2"/>
    <w:rsid w:val="00053A33"/>
    <w:rsid w:val="00055A2A"/>
    <w:rsid w:val="000567A0"/>
    <w:rsid w:val="00057AC4"/>
    <w:rsid w:val="00057E64"/>
    <w:rsid w:val="00064078"/>
    <w:rsid w:val="00064AE1"/>
    <w:rsid w:val="00065789"/>
    <w:rsid w:val="0007627B"/>
    <w:rsid w:val="000773CE"/>
    <w:rsid w:val="00085550"/>
    <w:rsid w:val="000911CD"/>
    <w:rsid w:val="00093231"/>
    <w:rsid w:val="000966A7"/>
    <w:rsid w:val="00096C76"/>
    <w:rsid w:val="000A0969"/>
    <w:rsid w:val="000A1D4F"/>
    <w:rsid w:val="000A2619"/>
    <w:rsid w:val="000A27A5"/>
    <w:rsid w:val="000A624F"/>
    <w:rsid w:val="000A66AF"/>
    <w:rsid w:val="000B0671"/>
    <w:rsid w:val="000B50F5"/>
    <w:rsid w:val="000B5C2D"/>
    <w:rsid w:val="000C1E34"/>
    <w:rsid w:val="000C35E5"/>
    <w:rsid w:val="000C3A47"/>
    <w:rsid w:val="000C4C46"/>
    <w:rsid w:val="000C527C"/>
    <w:rsid w:val="000C647B"/>
    <w:rsid w:val="000C6FC2"/>
    <w:rsid w:val="000D0F63"/>
    <w:rsid w:val="000D10C2"/>
    <w:rsid w:val="000D2E31"/>
    <w:rsid w:val="000E0EB4"/>
    <w:rsid w:val="000E3761"/>
    <w:rsid w:val="000E4EFF"/>
    <w:rsid w:val="000E53FA"/>
    <w:rsid w:val="000E6DFD"/>
    <w:rsid w:val="000E7140"/>
    <w:rsid w:val="000F3E50"/>
    <w:rsid w:val="000F47B5"/>
    <w:rsid w:val="000F5D93"/>
    <w:rsid w:val="000F7478"/>
    <w:rsid w:val="000F7BED"/>
    <w:rsid w:val="00102B29"/>
    <w:rsid w:val="00103A50"/>
    <w:rsid w:val="00104706"/>
    <w:rsid w:val="001146B1"/>
    <w:rsid w:val="00114A96"/>
    <w:rsid w:val="00122BE4"/>
    <w:rsid w:val="0012501F"/>
    <w:rsid w:val="001274A7"/>
    <w:rsid w:val="001324C2"/>
    <w:rsid w:val="00133987"/>
    <w:rsid w:val="00133F80"/>
    <w:rsid w:val="00136B08"/>
    <w:rsid w:val="00137155"/>
    <w:rsid w:val="001400DE"/>
    <w:rsid w:val="00144164"/>
    <w:rsid w:val="0014753B"/>
    <w:rsid w:val="001477AB"/>
    <w:rsid w:val="00147D5B"/>
    <w:rsid w:val="00152228"/>
    <w:rsid w:val="0015259F"/>
    <w:rsid w:val="001536B2"/>
    <w:rsid w:val="001647A6"/>
    <w:rsid w:val="00172EA6"/>
    <w:rsid w:val="001742A4"/>
    <w:rsid w:val="00176DB6"/>
    <w:rsid w:val="0017778B"/>
    <w:rsid w:val="0018220A"/>
    <w:rsid w:val="001859A8"/>
    <w:rsid w:val="00187AD2"/>
    <w:rsid w:val="0019042B"/>
    <w:rsid w:val="00192102"/>
    <w:rsid w:val="00194C4B"/>
    <w:rsid w:val="00194CBC"/>
    <w:rsid w:val="00196502"/>
    <w:rsid w:val="001A04B2"/>
    <w:rsid w:val="001A0BE8"/>
    <w:rsid w:val="001A1423"/>
    <w:rsid w:val="001A7D55"/>
    <w:rsid w:val="001B154F"/>
    <w:rsid w:val="001C2541"/>
    <w:rsid w:val="001C3D34"/>
    <w:rsid w:val="001C431B"/>
    <w:rsid w:val="001C4AE7"/>
    <w:rsid w:val="001C4DAB"/>
    <w:rsid w:val="001D3991"/>
    <w:rsid w:val="001D3DF6"/>
    <w:rsid w:val="001D4052"/>
    <w:rsid w:val="001D52F6"/>
    <w:rsid w:val="001D5889"/>
    <w:rsid w:val="001E31FA"/>
    <w:rsid w:val="001F00A5"/>
    <w:rsid w:val="001F5BDD"/>
    <w:rsid w:val="001F644F"/>
    <w:rsid w:val="001F6F92"/>
    <w:rsid w:val="00201935"/>
    <w:rsid w:val="00201E3F"/>
    <w:rsid w:val="002033E1"/>
    <w:rsid w:val="0020386B"/>
    <w:rsid w:val="002046B2"/>
    <w:rsid w:val="00205B3C"/>
    <w:rsid w:val="00205CF2"/>
    <w:rsid w:val="0020680A"/>
    <w:rsid w:val="002100E7"/>
    <w:rsid w:val="0021680A"/>
    <w:rsid w:val="002209EA"/>
    <w:rsid w:val="0022350D"/>
    <w:rsid w:val="00223FE8"/>
    <w:rsid w:val="00224587"/>
    <w:rsid w:val="00224E01"/>
    <w:rsid w:val="00225601"/>
    <w:rsid w:val="002279B2"/>
    <w:rsid w:val="0023140A"/>
    <w:rsid w:val="00245F63"/>
    <w:rsid w:val="00256D86"/>
    <w:rsid w:val="002657C8"/>
    <w:rsid w:val="00265EF8"/>
    <w:rsid w:val="00266647"/>
    <w:rsid w:val="00266737"/>
    <w:rsid w:val="00266F01"/>
    <w:rsid w:val="00272784"/>
    <w:rsid w:val="00272BF8"/>
    <w:rsid w:val="002739AF"/>
    <w:rsid w:val="00274D33"/>
    <w:rsid w:val="00276CB9"/>
    <w:rsid w:val="00283F47"/>
    <w:rsid w:val="00285CB1"/>
    <w:rsid w:val="002901C9"/>
    <w:rsid w:val="002938F7"/>
    <w:rsid w:val="00294E64"/>
    <w:rsid w:val="002A2246"/>
    <w:rsid w:val="002A3F26"/>
    <w:rsid w:val="002B26A3"/>
    <w:rsid w:val="002B53FF"/>
    <w:rsid w:val="002B7977"/>
    <w:rsid w:val="002C141E"/>
    <w:rsid w:val="002C1676"/>
    <w:rsid w:val="002C2851"/>
    <w:rsid w:val="002C2A11"/>
    <w:rsid w:val="002C5743"/>
    <w:rsid w:val="002C6F4E"/>
    <w:rsid w:val="002C7086"/>
    <w:rsid w:val="002D054B"/>
    <w:rsid w:val="002D11AD"/>
    <w:rsid w:val="002D2704"/>
    <w:rsid w:val="002D5751"/>
    <w:rsid w:val="002D5EEC"/>
    <w:rsid w:val="002E2A16"/>
    <w:rsid w:val="002E460D"/>
    <w:rsid w:val="002E5512"/>
    <w:rsid w:val="002E6CD9"/>
    <w:rsid w:val="002F0494"/>
    <w:rsid w:val="002F11E6"/>
    <w:rsid w:val="002F3DF9"/>
    <w:rsid w:val="0030059D"/>
    <w:rsid w:val="003010B9"/>
    <w:rsid w:val="00302808"/>
    <w:rsid w:val="00302B99"/>
    <w:rsid w:val="003065D2"/>
    <w:rsid w:val="0030689B"/>
    <w:rsid w:val="003068EB"/>
    <w:rsid w:val="00306A9F"/>
    <w:rsid w:val="00310C34"/>
    <w:rsid w:val="003125E0"/>
    <w:rsid w:val="00315917"/>
    <w:rsid w:val="00322F5C"/>
    <w:rsid w:val="003237A3"/>
    <w:rsid w:val="00323CBC"/>
    <w:rsid w:val="00325D1B"/>
    <w:rsid w:val="003271AE"/>
    <w:rsid w:val="00332CC1"/>
    <w:rsid w:val="00340996"/>
    <w:rsid w:val="00340BCE"/>
    <w:rsid w:val="00341AC2"/>
    <w:rsid w:val="00341E80"/>
    <w:rsid w:val="00343509"/>
    <w:rsid w:val="003506AE"/>
    <w:rsid w:val="00353C21"/>
    <w:rsid w:val="00354271"/>
    <w:rsid w:val="003554B9"/>
    <w:rsid w:val="00361C10"/>
    <w:rsid w:val="00361F73"/>
    <w:rsid w:val="00363B92"/>
    <w:rsid w:val="00366E4C"/>
    <w:rsid w:val="00375D9A"/>
    <w:rsid w:val="00382CFE"/>
    <w:rsid w:val="003847C3"/>
    <w:rsid w:val="00384939"/>
    <w:rsid w:val="00384CAA"/>
    <w:rsid w:val="0038604B"/>
    <w:rsid w:val="00391B94"/>
    <w:rsid w:val="003929D9"/>
    <w:rsid w:val="003929FA"/>
    <w:rsid w:val="003960FC"/>
    <w:rsid w:val="003970E8"/>
    <w:rsid w:val="003978A0"/>
    <w:rsid w:val="00397D32"/>
    <w:rsid w:val="003A3DE8"/>
    <w:rsid w:val="003A6EA2"/>
    <w:rsid w:val="003B027E"/>
    <w:rsid w:val="003B4289"/>
    <w:rsid w:val="003B55DA"/>
    <w:rsid w:val="003B5ADC"/>
    <w:rsid w:val="003C0C51"/>
    <w:rsid w:val="003C2960"/>
    <w:rsid w:val="003C3158"/>
    <w:rsid w:val="003C457B"/>
    <w:rsid w:val="003C59F0"/>
    <w:rsid w:val="003C6022"/>
    <w:rsid w:val="003C777F"/>
    <w:rsid w:val="003D092F"/>
    <w:rsid w:val="003D0CB9"/>
    <w:rsid w:val="003D44DB"/>
    <w:rsid w:val="003D4A47"/>
    <w:rsid w:val="003D6381"/>
    <w:rsid w:val="003E02DD"/>
    <w:rsid w:val="003E09CB"/>
    <w:rsid w:val="003E1FA6"/>
    <w:rsid w:val="003F1668"/>
    <w:rsid w:val="004019B5"/>
    <w:rsid w:val="00402476"/>
    <w:rsid w:val="00403918"/>
    <w:rsid w:val="00411BD3"/>
    <w:rsid w:val="0041290A"/>
    <w:rsid w:val="00414FB7"/>
    <w:rsid w:val="004206E1"/>
    <w:rsid w:val="00421090"/>
    <w:rsid w:val="00427AD8"/>
    <w:rsid w:val="00427B4C"/>
    <w:rsid w:val="004307EB"/>
    <w:rsid w:val="0043361B"/>
    <w:rsid w:val="00441498"/>
    <w:rsid w:val="00451745"/>
    <w:rsid w:val="004539EC"/>
    <w:rsid w:val="00453FB6"/>
    <w:rsid w:val="00455F8E"/>
    <w:rsid w:val="004571E2"/>
    <w:rsid w:val="00461674"/>
    <w:rsid w:val="00461CDF"/>
    <w:rsid w:val="00461DC3"/>
    <w:rsid w:val="0046330B"/>
    <w:rsid w:val="00465583"/>
    <w:rsid w:val="00472178"/>
    <w:rsid w:val="00472B99"/>
    <w:rsid w:val="00474088"/>
    <w:rsid w:val="00475F19"/>
    <w:rsid w:val="00484DFF"/>
    <w:rsid w:val="00486F9F"/>
    <w:rsid w:val="00493BA4"/>
    <w:rsid w:val="00495CA7"/>
    <w:rsid w:val="0049602C"/>
    <w:rsid w:val="0049657A"/>
    <w:rsid w:val="004A13D6"/>
    <w:rsid w:val="004A3EBB"/>
    <w:rsid w:val="004A5B68"/>
    <w:rsid w:val="004A79B5"/>
    <w:rsid w:val="004B21ED"/>
    <w:rsid w:val="004B3F04"/>
    <w:rsid w:val="004B4A27"/>
    <w:rsid w:val="004B5189"/>
    <w:rsid w:val="004B5C19"/>
    <w:rsid w:val="004C145E"/>
    <w:rsid w:val="004C20C2"/>
    <w:rsid w:val="004C2B54"/>
    <w:rsid w:val="004C50F7"/>
    <w:rsid w:val="004C51C9"/>
    <w:rsid w:val="004C53E1"/>
    <w:rsid w:val="004D058B"/>
    <w:rsid w:val="004D3850"/>
    <w:rsid w:val="004D4F99"/>
    <w:rsid w:val="004D5756"/>
    <w:rsid w:val="004D6215"/>
    <w:rsid w:val="004D7C25"/>
    <w:rsid w:val="004E07D5"/>
    <w:rsid w:val="004E21DE"/>
    <w:rsid w:val="004E3A93"/>
    <w:rsid w:val="004E4BE5"/>
    <w:rsid w:val="004E6C56"/>
    <w:rsid w:val="004F1E89"/>
    <w:rsid w:val="004F4C76"/>
    <w:rsid w:val="00502021"/>
    <w:rsid w:val="005024E1"/>
    <w:rsid w:val="0050501A"/>
    <w:rsid w:val="00510207"/>
    <w:rsid w:val="00512224"/>
    <w:rsid w:val="00513D30"/>
    <w:rsid w:val="005147E0"/>
    <w:rsid w:val="00520DD2"/>
    <w:rsid w:val="00524338"/>
    <w:rsid w:val="005254F8"/>
    <w:rsid w:val="00525E95"/>
    <w:rsid w:val="00533A9E"/>
    <w:rsid w:val="0053793B"/>
    <w:rsid w:val="005412F4"/>
    <w:rsid w:val="005429E6"/>
    <w:rsid w:val="0054522F"/>
    <w:rsid w:val="005464C3"/>
    <w:rsid w:val="005539AF"/>
    <w:rsid w:val="00556AD5"/>
    <w:rsid w:val="005628A0"/>
    <w:rsid w:val="0056325D"/>
    <w:rsid w:val="00563336"/>
    <w:rsid w:val="005642E4"/>
    <w:rsid w:val="00565219"/>
    <w:rsid w:val="0057103C"/>
    <w:rsid w:val="0057265E"/>
    <w:rsid w:val="00577EBC"/>
    <w:rsid w:val="005801A4"/>
    <w:rsid w:val="00581756"/>
    <w:rsid w:val="005847E5"/>
    <w:rsid w:val="00590349"/>
    <w:rsid w:val="00591057"/>
    <w:rsid w:val="005952AD"/>
    <w:rsid w:val="005A14FF"/>
    <w:rsid w:val="005A34E4"/>
    <w:rsid w:val="005B1779"/>
    <w:rsid w:val="005B1BD2"/>
    <w:rsid w:val="005B296B"/>
    <w:rsid w:val="005B2E47"/>
    <w:rsid w:val="005B435B"/>
    <w:rsid w:val="005B48BB"/>
    <w:rsid w:val="005B7617"/>
    <w:rsid w:val="005C217C"/>
    <w:rsid w:val="005C2655"/>
    <w:rsid w:val="005C43C5"/>
    <w:rsid w:val="005C5CE1"/>
    <w:rsid w:val="005D05C5"/>
    <w:rsid w:val="005D280F"/>
    <w:rsid w:val="005D2B08"/>
    <w:rsid w:val="005D48AC"/>
    <w:rsid w:val="005D7F8A"/>
    <w:rsid w:val="005E46FA"/>
    <w:rsid w:val="005E4DA7"/>
    <w:rsid w:val="005E7DB2"/>
    <w:rsid w:val="005F1E08"/>
    <w:rsid w:val="005F4F0E"/>
    <w:rsid w:val="005F7C67"/>
    <w:rsid w:val="005F7E4B"/>
    <w:rsid w:val="006035B6"/>
    <w:rsid w:val="00604EC6"/>
    <w:rsid w:val="00606227"/>
    <w:rsid w:val="00611C00"/>
    <w:rsid w:val="00612029"/>
    <w:rsid w:val="00612096"/>
    <w:rsid w:val="0061344C"/>
    <w:rsid w:val="00627C29"/>
    <w:rsid w:val="00632D9E"/>
    <w:rsid w:val="00633CB3"/>
    <w:rsid w:val="00634C7E"/>
    <w:rsid w:val="00634FA0"/>
    <w:rsid w:val="006457F8"/>
    <w:rsid w:val="00645D66"/>
    <w:rsid w:val="006476D3"/>
    <w:rsid w:val="0065179E"/>
    <w:rsid w:val="00652EA2"/>
    <w:rsid w:val="00652FFA"/>
    <w:rsid w:val="006534C9"/>
    <w:rsid w:val="0065472C"/>
    <w:rsid w:val="00657BD7"/>
    <w:rsid w:val="006633CC"/>
    <w:rsid w:val="00664BEF"/>
    <w:rsid w:val="006673A3"/>
    <w:rsid w:val="00671EC5"/>
    <w:rsid w:val="0067288B"/>
    <w:rsid w:val="006748A9"/>
    <w:rsid w:val="00675410"/>
    <w:rsid w:val="006775E2"/>
    <w:rsid w:val="00680F60"/>
    <w:rsid w:val="00681FA2"/>
    <w:rsid w:val="0068454C"/>
    <w:rsid w:val="006847C7"/>
    <w:rsid w:val="00690F66"/>
    <w:rsid w:val="0069290D"/>
    <w:rsid w:val="00693DA7"/>
    <w:rsid w:val="00697292"/>
    <w:rsid w:val="006A04BE"/>
    <w:rsid w:val="006A0D33"/>
    <w:rsid w:val="006A57C7"/>
    <w:rsid w:val="006A5D57"/>
    <w:rsid w:val="006A7A06"/>
    <w:rsid w:val="006C5DA8"/>
    <w:rsid w:val="006C71C0"/>
    <w:rsid w:val="006D4299"/>
    <w:rsid w:val="006D51EE"/>
    <w:rsid w:val="006D7452"/>
    <w:rsid w:val="006E1D14"/>
    <w:rsid w:val="006E4819"/>
    <w:rsid w:val="006E555B"/>
    <w:rsid w:val="006E72D1"/>
    <w:rsid w:val="006E75BD"/>
    <w:rsid w:val="006E7CA7"/>
    <w:rsid w:val="006F1E07"/>
    <w:rsid w:val="006F4F0F"/>
    <w:rsid w:val="006F7D37"/>
    <w:rsid w:val="007013CA"/>
    <w:rsid w:val="007029B4"/>
    <w:rsid w:val="00703499"/>
    <w:rsid w:val="00704054"/>
    <w:rsid w:val="007042C7"/>
    <w:rsid w:val="00711073"/>
    <w:rsid w:val="007126C2"/>
    <w:rsid w:val="00715378"/>
    <w:rsid w:val="00721672"/>
    <w:rsid w:val="00723ACF"/>
    <w:rsid w:val="00723E67"/>
    <w:rsid w:val="00724FBC"/>
    <w:rsid w:val="007263CE"/>
    <w:rsid w:val="007275DA"/>
    <w:rsid w:val="00730AD6"/>
    <w:rsid w:val="00732CA4"/>
    <w:rsid w:val="00740C1D"/>
    <w:rsid w:val="007442AE"/>
    <w:rsid w:val="0075063A"/>
    <w:rsid w:val="00751EC7"/>
    <w:rsid w:val="0075742C"/>
    <w:rsid w:val="00761C84"/>
    <w:rsid w:val="00762BF1"/>
    <w:rsid w:val="00765C6F"/>
    <w:rsid w:val="0076629E"/>
    <w:rsid w:val="00767A91"/>
    <w:rsid w:val="00772166"/>
    <w:rsid w:val="00773E1D"/>
    <w:rsid w:val="00784BC5"/>
    <w:rsid w:val="0079483C"/>
    <w:rsid w:val="00796802"/>
    <w:rsid w:val="007A3B53"/>
    <w:rsid w:val="007A4BC3"/>
    <w:rsid w:val="007A4FA5"/>
    <w:rsid w:val="007A70D3"/>
    <w:rsid w:val="007A7289"/>
    <w:rsid w:val="007A7926"/>
    <w:rsid w:val="007B1CDF"/>
    <w:rsid w:val="007B2E79"/>
    <w:rsid w:val="007B3A8C"/>
    <w:rsid w:val="007B410D"/>
    <w:rsid w:val="007B527B"/>
    <w:rsid w:val="007B6C65"/>
    <w:rsid w:val="007C0092"/>
    <w:rsid w:val="007C1289"/>
    <w:rsid w:val="007C6B14"/>
    <w:rsid w:val="007D0B2E"/>
    <w:rsid w:val="007D7CB0"/>
    <w:rsid w:val="007D7ED4"/>
    <w:rsid w:val="007E63B4"/>
    <w:rsid w:val="007F329C"/>
    <w:rsid w:val="007F49EB"/>
    <w:rsid w:val="00800B36"/>
    <w:rsid w:val="008012F4"/>
    <w:rsid w:val="0080304D"/>
    <w:rsid w:val="0080531E"/>
    <w:rsid w:val="008115D1"/>
    <w:rsid w:val="008127C2"/>
    <w:rsid w:val="0082256E"/>
    <w:rsid w:val="0082304B"/>
    <w:rsid w:val="008274AB"/>
    <w:rsid w:val="008327F0"/>
    <w:rsid w:val="00832CDD"/>
    <w:rsid w:val="008373DD"/>
    <w:rsid w:val="00841BD2"/>
    <w:rsid w:val="00841F2A"/>
    <w:rsid w:val="008460B5"/>
    <w:rsid w:val="00851144"/>
    <w:rsid w:val="0085244D"/>
    <w:rsid w:val="00852CB9"/>
    <w:rsid w:val="008635CA"/>
    <w:rsid w:val="00864BD6"/>
    <w:rsid w:val="008659A1"/>
    <w:rsid w:val="008708DB"/>
    <w:rsid w:val="0087427E"/>
    <w:rsid w:val="00881E76"/>
    <w:rsid w:val="00882569"/>
    <w:rsid w:val="0088369A"/>
    <w:rsid w:val="008848BE"/>
    <w:rsid w:val="00884EE1"/>
    <w:rsid w:val="00886264"/>
    <w:rsid w:val="00890C97"/>
    <w:rsid w:val="0089736D"/>
    <w:rsid w:val="008977A9"/>
    <w:rsid w:val="008A2AF1"/>
    <w:rsid w:val="008A3CD6"/>
    <w:rsid w:val="008A5BED"/>
    <w:rsid w:val="008A5CA2"/>
    <w:rsid w:val="008A75F4"/>
    <w:rsid w:val="008B0EAD"/>
    <w:rsid w:val="008B1720"/>
    <w:rsid w:val="008B5C7C"/>
    <w:rsid w:val="008C4765"/>
    <w:rsid w:val="008C47F3"/>
    <w:rsid w:val="008C677D"/>
    <w:rsid w:val="008D36BB"/>
    <w:rsid w:val="008E1C46"/>
    <w:rsid w:val="008E2EE4"/>
    <w:rsid w:val="008E4181"/>
    <w:rsid w:val="008E489B"/>
    <w:rsid w:val="008F6B80"/>
    <w:rsid w:val="008F7326"/>
    <w:rsid w:val="00901C06"/>
    <w:rsid w:val="00901E29"/>
    <w:rsid w:val="00912201"/>
    <w:rsid w:val="00912B7A"/>
    <w:rsid w:val="009137AA"/>
    <w:rsid w:val="00913B91"/>
    <w:rsid w:val="00915221"/>
    <w:rsid w:val="0092046A"/>
    <w:rsid w:val="00921C1A"/>
    <w:rsid w:val="0092249C"/>
    <w:rsid w:val="009230E6"/>
    <w:rsid w:val="009267DF"/>
    <w:rsid w:val="00926EEA"/>
    <w:rsid w:val="00927238"/>
    <w:rsid w:val="00927B66"/>
    <w:rsid w:val="00930C59"/>
    <w:rsid w:val="00932029"/>
    <w:rsid w:val="00932140"/>
    <w:rsid w:val="00934AAF"/>
    <w:rsid w:val="00935544"/>
    <w:rsid w:val="00936229"/>
    <w:rsid w:val="00940EB5"/>
    <w:rsid w:val="00945636"/>
    <w:rsid w:val="00946DB6"/>
    <w:rsid w:val="00946F90"/>
    <w:rsid w:val="00950803"/>
    <w:rsid w:val="00954958"/>
    <w:rsid w:val="00955332"/>
    <w:rsid w:val="00960458"/>
    <w:rsid w:val="009700C9"/>
    <w:rsid w:val="0097307A"/>
    <w:rsid w:val="0097549C"/>
    <w:rsid w:val="00976931"/>
    <w:rsid w:val="009778D1"/>
    <w:rsid w:val="00977F33"/>
    <w:rsid w:val="009814E1"/>
    <w:rsid w:val="00982EE4"/>
    <w:rsid w:val="00986280"/>
    <w:rsid w:val="00991B17"/>
    <w:rsid w:val="009922F5"/>
    <w:rsid w:val="009925D1"/>
    <w:rsid w:val="00992814"/>
    <w:rsid w:val="009940DF"/>
    <w:rsid w:val="009A07E8"/>
    <w:rsid w:val="009A081D"/>
    <w:rsid w:val="009B2DC8"/>
    <w:rsid w:val="009C0606"/>
    <w:rsid w:val="009C0810"/>
    <w:rsid w:val="009C0999"/>
    <w:rsid w:val="009C14D1"/>
    <w:rsid w:val="009C180D"/>
    <w:rsid w:val="009C2563"/>
    <w:rsid w:val="009C3B7E"/>
    <w:rsid w:val="009C41E2"/>
    <w:rsid w:val="009C630E"/>
    <w:rsid w:val="009D023C"/>
    <w:rsid w:val="009D08C0"/>
    <w:rsid w:val="009D19ED"/>
    <w:rsid w:val="009D490B"/>
    <w:rsid w:val="009D4BC7"/>
    <w:rsid w:val="009D6363"/>
    <w:rsid w:val="009D6828"/>
    <w:rsid w:val="009D75DD"/>
    <w:rsid w:val="009E2C61"/>
    <w:rsid w:val="009E551F"/>
    <w:rsid w:val="009E6204"/>
    <w:rsid w:val="009E67D2"/>
    <w:rsid w:val="009F1AAC"/>
    <w:rsid w:val="009F41BA"/>
    <w:rsid w:val="00A005A5"/>
    <w:rsid w:val="00A01390"/>
    <w:rsid w:val="00A10B55"/>
    <w:rsid w:val="00A146D7"/>
    <w:rsid w:val="00A14741"/>
    <w:rsid w:val="00A15C09"/>
    <w:rsid w:val="00A166BB"/>
    <w:rsid w:val="00A20BD9"/>
    <w:rsid w:val="00A21A13"/>
    <w:rsid w:val="00A273BA"/>
    <w:rsid w:val="00A274E8"/>
    <w:rsid w:val="00A30D88"/>
    <w:rsid w:val="00A335E5"/>
    <w:rsid w:val="00A34AE6"/>
    <w:rsid w:val="00A3655F"/>
    <w:rsid w:val="00A43BBE"/>
    <w:rsid w:val="00A4400D"/>
    <w:rsid w:val="00A47809"/>
    <w:rsid w:val="00A518AC"/>
    <w:rsid w:val="00A52C13"/>
    <w:rsid w:val="00A53CFE"/>
    <w:rsid w:val="00A53D7C"/>
    <w:rsid w:val="00A5422A"/>
    <w:rsid w:val="00A55BAD"/>
    <w:rsid w:val="00A57162"/>
    <w:rsid w:val="00A57FCD"/>
    <w:rsid w:val="00A60147"/>
    <w:rsid w:val="00A66988"/>
    <w:rsid w:val="00A672E1"/>
    <w:rsid w:val="00A71D5C"/>
    <w:rsid w:val="00A74807"/>
    <w:rsid w:val="00A85E6B"/>
    <w:rsid w:val="00A86EEC"/>
    <w:rsid w:val="00A93E6C"/>
    <w:rsid w:val="00A96074"/>
    <w:rsid w:val="00A96A66"/>
    <w:rsid w:val="00AA1EF2"/>
    <w:rsid w:val="00AA2BC6"/>
    <w:rsid w:val="00AB0E15"/>
    <w:rsid w:val="00AB4F38"/>
    <w:rsid w:val="00AB558B"/>
    <w:rsid w:val="00AC0793"/>
    <w:rsid w:val="00AC2943"/>
    <w:rsid w:val="00AC629E"/>
    <w:rsid w:val="00AD2521"/>
    <w:rsid w:val="00AD266C"/>
    <w:rsid w:val="00AD5CBC"/>
    <w:rsid w:val="00AF089F"/>
    <w:rsid w:val="00AF0DE4"/>
    <w:rsid w:val="00AF0EEC"/>
    <w:rsid w:val="00AF3BA1"/>
    <w:rsid w:val="00B001EF"/>
    <w:rsid w:val="00B039DA"/>
    <w:rsid w:val="00B050A1"/>
    <w:rsid w:val="00B057F9"/>
    <w:rsid w:val="00B060B9"/>
    <w:rsid w:val="00B0671E"/>
    <w:rsid w:val="00B07835"/>
    <w:rsid w:val="00B106F5"/>
    <w:rsid w:val="00B16CA3"/>
    <w:rsid w:val="00B17E9B"/>
    <w:rsid w:val="00B17ECD"/>
    <w:rsid w:val="00B20380"/>
    <w:rsid w:val="00B20676"/>
    <w:rsid w:val="00B26CED"/>
    <w:rsid w:val="00B27E64"/>
    <w:rsid w:val="00B30934"/>
    <w:rsid w:val="00B327E4"/>
    <w:rsid w:val="00B32E24"/>
    <w:rsid w:val="00B34E0E"/>
    <w:rsid w:val="00B35FB9"/>
    <w:rsid w:val="00B36AEB"/>
    <w:rsid w:val="00B37139"/>
    <w:rsid w:val="00B51A08"/>
    <w:rsid w:val="00B5262A"/>
    <w:rsid w:val="00B55E77"/>
    <w:rsid w:val="00B568AE"/>
    <w:rsid w:val="00B570CE"/>
    <w:rsid w:val="00B6202C"/>
    <w:rsid w:val="00B6706B"/>
    <w:rsid w:val="00B6751E"/>
    <w:rsid w:val="00B67756"/>
    <w:rsid w:val="00B719B4"/>
    <w:rsid w:val="00B728EE"/>
    <w:rsid w:val="00B81798"/>
    <w:rsid w:val="00B821BC"/>
    <w:rsid w:val="00B82CE4"/>
    <w:rsid w:val="00B87E3C"/>
    <w:rsid w:val="00B87EE0"/>
    <w:rsid w:val="00B91373"/>
    <w:rsid w:val="00B9262D"/>
    <w:rsid w:val="00B9366A"/>
    <w:rsid w:val="00B94D27"/>
    <w:rsid w:val="00BA1D96"/>
    <w:rsid w:val="00BA2870"/>
    <w:rsid w:val="00BA33E9"/>
    <w:rsid w:val="00BA36D9"/>
    <w:rsid w:val="00BA4626"/>
    <w:rsid w:val="00BB27EB"/>
    <w:rsid w:val="00BB69B7"/>
    <w:rsid w:val="00BC0666"/>
    <w:rsid w:val="00BC0F87"/>
    <w:rsid w:val="00BC5652"/>
    <w:rsid w:val="00BC5891"/>
    <w:rsid w:val="00BC66F5"/>
    <w:rsid w:val="00BD2AE7"/>
    <w:rsid w:val="00BD58DE"/>
    <w:rsid w:val="00BD5AD9"/>
    <w:rsid w:val="00BE4FF9"/>
    <w:rsid w:val="00BE6FF9"/>
    <w:rsid w:val="00BE7DD9"/>
    <w:rsid w:val="00BF09C7"/>
    <w:rsid w:val="00BF1086"/>
    <w:rsid w:val="00BF1D12"/>
    <w:rsid w:val="00BF326E"/>
    <w:rsid w:val="00BF3381"/>
    <w:rsid w:val="00BF3953"/>
    <w:rsid w:val="00BF5CB7"/>
    <w:rsid w:val="00BF625D"/>
    <w:rsid w:val="00BF6ED3"/>
    <w:rsid w:val="00C12EA7"/>
    <w:rsid w:val="00C1549B"/>
    <w:rsid w:val="00C15C42"/>
    <w:rsid w:val="00C1614A"/>
    <w:rsid w:val="00C21A52"/>
    <w:rsid w:val="00C21EF9"/>
    <w:rsid w:val="00C234F9"/>
    <w:rsid w:val="00C26022"/>
    <w:rsid w:val="00C26A99"/>
    <w:rsid w:val="00C26E62"/>
    <w:rsid w:val="00C34A58"/>
    <w:rsid w:val="00C34D0D"/>
    <w:rsid w:val="00C36625"/>
    <w:rsid w:val="00C40635"/>
    <w:rsid w:val="00C43733"/>
    <w:rsid w:val="00C43915"/>
    <w:rsid w:val="00C5206E"/>
    <w:rsid w:val="00C524B0"/>
    <w:rsid w:val="00C5321A"/>
    <w:rsid w:val="00C54226"/>
    <w:rsid w:val="00C543DC"/>
    <w:rsid w:val="00C55E01"/>
    <w:rsid w:val="00C56418"/>
    <w:rsid w:val="00C57D97"/>
    <w:rsid w:val="00C60870"/>
    <w:rsid w:val="00C647AB"/>
    <w:rsid w:val="00C66515"/>
    <w:rsid w:val="00C7062D"/>
    <w:rsid w:val="00C731A4"/>
    <w:rsid w:val="00C75A38"/>
    <w:rsid w:val="00C827FD"/>
    <w:rsid w:val="00C843AA"/>
    <w:rsid w:val="00C878BA"/>
    <w:rsid w:val="00C94319"/>
    <w:rsid w:val="00C95C74"/>
    <w:rsid w:val="00C973A8"/>
    <w:rsid w:val="00CA17A1"/>
    <w:rsid w:val="00CA76F6"/>
    <w:rsid w:val="00CA7FEC"/>
    <w:rsid w:val="00CB1A13"/>
    <w:rsid w:val="00CB6C2C"/>
    <w:rsid w:val="00CC0352"/>
    <w:rsid w:val="00CC2791"/>
    <w:rsid w:val="00CC4520"/>
    <w:rsid w:val="00CD33B7"/>
    <w:rsid w:val="00CD62E4"/>
    <w:rsid w:val="00CD6BFB"/>
    <w:rsid w:val="00CE2CA2"/>
    <w:rsid w:val="00CE31FC"/>
    <w:rsid w:val="00CE574A"/>
    <w:rsid w:val="00CE5E88"/>
    <w:rsid w:val="00CE7A07"/>
    <w:rsid w:val="00CF048F"/>
    <w:rsid w:val="00CF4B7E"/>
    <w:rsid w:val="00D0079E"/>
    <w:rsid w:val="00D00F9E"/>
    <w:rsid w:val="00D01958"/>
    <w:rsid w:val="00D03E3A"/>
    <w:rsid w:val="00D0454B"/>
    <w:rsid w:val="00D13FCE"/>
    <w:rsid w:val="00D15284"/>
    <w:rsid w:val="00D1537D"/>
    <w:rsid w:val="00D15554"/>
    <w:rsid w:val="00D165F6"/>
    <w:rsid w:val="00D211F6"/>
    <w:rsid w:val="00D227A8"/>
    <w:rsid w:val="00D25B88"/>
    <w:rsid w:val="00D279DD"/>
    <w:rsid w:val="00D31018"/>
    <w:rsid w:val="00D3201C"/>
    <w:rsid w:val="00D33B97"/>
    <w:rsid w:val="00D42147"/>
    <w:rsid w:val="00D42686"/>
    <w:rsid w:val="00D46BEE"/>
    <w:rsid w:val="00D47873"/>
    <w:rsid w:val="00D518FD"/>
    <w:rsid w:val="00D55443"/>
    <w:rsid w:val="00D56156"/>
    <w:rsid w:val="00D56B2D"/>
    <w:rsid w:val="00D5747E"/>
    <w:rsid w:val="00D60ED4"/>
    <w:rsid w:val="00D72E93"/>
    <w:rsid w:val="00D732EA"/>
    <w:rsid w:val="00D85A25"/>
    <w:rsid w:val="00D86E18"/>
    <w:rsid w:val="00D87C96"/>
    <w:rsid w:val="00D90AC6"/>
    <w:rsid w:val="00D90F23"/>
    <w:rsid w:val="00D92949"/>
    <w:rsid w:val="00D940FB"/>
    <w:rsid w:val="00D9553B"/>
    <w:rsid w:val="00D95FB0"/>
    <w:rsid w:val="00DA3A8A"/>
    <w:rsid w:val="00DA453E"/>
    <w:rsid w:val="00DA6228"/>
    <w:rsid w:val="00DB0733"/>
    <w:rsid w:val="00DB28E1"/>
    <w:rsid w:val="00DB78AF"/>
    <w:rsid w:val="00DC0794"/>
    <w:rsid w:val="00DC0DD9"/>
    <w:rsid w:val="00DC2C90"/>
    <w:rsid w:val="00DD62FB"/>
    <w:rsid w:val="00DE699E"/>
    <w:rsid w:val="00DF02B4"/>
    <w:rsid w:val="00DF0F58"/>
    <w:rsid w:val="00DF24DD"/>
    <w:rsid w:val="00E00D5B"/>
    <w:rsid w:val="00E01C4C"/>
    <w:rsid w:val="00E0282D"/>
    <w:rsid w:val="00E03A69"/>
    <w:rsid w:val="00E03F6E"/>
    <w:rsid w:val="00E05CC4"/>
    <w:rsid w:val="00E06B48"/>
    <w:rsid w:val="00E1241D"/>
    <w:rsid w:val="00E1347A"/>
    <w:rsid w:val="00E142EA"/>
    <w:rsid w:val="00E20C1A"/>
    <w:rsid w:val="00E21399"/>
    <w:rsid w:val="00E23894"/>
    <w:rsid w:val="00E23CDE"/>
    <w:rsid w:val="00E2456A"/>
    <w:rsid w:val="00E24D04"/>
    <w:rsid w:val="00E26060"/>
    <w:rsid w:val="00E33DD7"/>
    <w:rsid w:val="00E350C8"/>
    <w:rsid w:val="00E367B1"/>
    <w:rsid w:val="00E432C4"/>
    <w:rsid w:val="00E4795F"/>
    <w:rsid w:val="00E5121E"/>
    <w:rsid w:val="00E52572"/>
    <w:rsid w:val="00E53117"/>
    <w:rsid w:val="00E53A16"/>
    <w:rsid w:val="00E55A8F"/>
    <w:rsid w:val="00E5661C"/>
    <w:rsid w:val="00E566D3"/>
    <w:rsid w:val="00E63118"/>
    <w:rsid w:val="00E65CF6"/>
    <w:rsid w:val="00E67E12"/>
    <w:rsid w:val="00E7004B"/>
    <w:rsid w:val="00E723FB"/>
    <w:rsid w:val="00E73F7E"/>
    <w:rsid w:val="00E76283"/>
    <w:rsid w:val="00E77D41"/>
    <w:rsid w:val="00E80B2A"/>
    <w:rsid w:val="00E80BE6"/>
    <w:rsid w:val="00E81BD6"/>
    <w:rsid w:val="00E82E4A"/>
    <w:rsid w:val="00E847B7"/>
    <w:rsid w:val="00E85414"/>
    <w:rsid w:val="00E86076"/>
    <w:rsid w:val="00E8699A"/>
    <w:rsid w:val="00E86DBC"/>
    <w:rsid w:val="00E91899"/>
    <w:rsid w:val="00E93A71"/>
    <w:rsid w:val="00E94F8B"/>
    <w:rsid w:val="00E9772A"/>
    <w:rsid w:val="00EA0462"/>
    <w:rsid w:val="00EA39CC"/>
    <w:rsid w:val="00EA4294"/>
    <w:rsid w:val="00EA42F2"/>
    <w:rsid w:val="00EB3514"/>
    <w:rsid w:val="00EB3E6B"/>
    <w:rsid w:val="00EB409E"/>
    <w:rsid w:val="00EB569E"/>
    <w:rsid w:val="00EB584F"/>
    <w:rsid w:val="00EB632C"/>
    <w:rsid w:val="00EB7112"/>
    <w:rsid w:val="00EC524C"/>
    <w:rsid w:val="00EC610E"/>
    <w:rsid w:val="00ED0307"/>
    <w:rsid w:val="00ED0770"/>
    <w:rsid w:val="00ED0894"/>
    <w:rsid w:val="00ED25F0"/>
    <w:rsid w:val="00ED3492"/>
    <w:rsid w:val="00ED5B88"/>
    <w:rsid w:val="00ED6573"/>
    <w:rsid w:val="00EE2FBC"/>
    <w:rsid w:val="00EE3183"/>
    <w:rsid w:val="00EE4275"/>
    <w:rsid w:val="00EE4BF4"/>
    <w:rsid w:val="00EE5760"/>
    <w:rsid w:val="00EE57B1"/>
    <w:rsid w:val="00EE5FBC"/>
    <w:rsid w:val="00EF3C08"/>
    <w:rsid w:val="00EF73DC"/>
    <w:rsid w:val="00EF7934"/>
    <w:rsid w:val="00F0021C"/>
    <w:rsid w:val="00F00850"/>
    <w:rsid w:val="00F027DD"/>
    <w:rsid w:val="00F02A09"/>
    <w:rsid w:val="00F06749"/>
    <w:rsid w:val="00F067E1"/>
    <w:rsid w:val="00F14505"/>
    <w:rsid w:val="00F1491A"/>
    <w:rsid w:val="00F307C6"/>
    <w:rsid w:val="00F32958"/>
    <w:rsid w:val="00F33BEF"/>
    <w:rsid w:val="00F36AB6"/>
    <w:rsid w:val="00F42499"/>
    <w:rsid w:val="00F4489C"/>
    <w:rsid w:val="00F44C36"/>
    <w:rsid w:val="00F4528E"/>
    <w:rsid w:val="00F50590"/>
    <w:rsid w:val="00F519EC"/>
    <w:rsid w:val="00F52A22"/>
    <w:rsid w:val="00F5325B"/>
    <w:rsid w:val="00F53C13"/>
    <w:rsid w:val="00F568CE"/>
    <w:rsid w:val="00F607E8"/>
    <w:rsid w:val="00F610E9"/>
    <w:rsid w:val="00F61F30"/>
    <w:rsid w:val="00F62698"/>
    <w:rsid w:val="00F63711"/>
    <w:rsid w:val="00F7336C"/>
    <w:rsid w:val="00F75E87"/>
    <w:rsid w:val="00F76754"/>
    <w:rsid w:val="00F76B6C"/>
    <w:rsid w:val="00F80E75"/>
    <w:rsid w:val="00F822CE"/>
    <w:rsid w:val="00F8699C"/>
    <w:rsid w:val="00F87741"/>
    <w:rsid w:val="00F922A8"/>
    <w:rsid w:val="00F92425"/>
    <w:rsid w:val="00F92534"/>
    <w:rsid w:val="00F9404C"/>
    <w:rsid w:val="00FA0C0E"/>
    <w:rsid w:val="00FA2FCE"/>
    <w:rsid w:val="00FA4AD2"/>
    <w:rsid w:val="00FB0667"/>
    <w:rsid w:val="00FB0ED8"/>
    <w:rsid w:val="00FB3BD2"/>
    <w:rsid w:val="00FB41E8"/>
    <w:rsid w:val="00FB59D9"/>
    <w:rsid w:val="00FB77DC"/>
    <w:rsid w:val="00FC18D1"/>
    <w:rsid w:val="00FC2240"/>
    <w:rsid w:val="00FC6873"/>
    <w:rsid w:val="00FC6B66"/>
    <w:rsid w:val="00FC7648"/>
    <w:rsid w:val="00FD0C97"/>
    <w:rsid w:val="00FD1D28"/>
    <w:rsid w:val="00FD7E56"/>
    <w:rsid w:val="00FE1A20"/>
    <w:rsid w:val="00FE22D2"/>
    <w:rsid w:val="00FE3AB8"/>
    <w:rsid w:val="00FF0A54"/>
    <w:rsid w:val="00FF20D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2017"/>
  <w15:docId w15:val="{476A2D5E-AF4E-4A17-9CDD-4DCC36D3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12"/>
  </w:style>
  <w:style w:type="paragraph" w:styleId="Heading1">
    <w:name w:val="heading 1"/>
    <w:basedOn w:val="Normal"/>
    <w:next w:val="Normal"/>
    <w:link w:val="Heading1Char"/>
    <w:uiPriority w:val="9"/>
    <w:qFormat/>
    <w:rsid w:val="00A71D5C"/>
    <w:pPr>
      <w:keepNext/>
      <w:keepLines/>
      <w:spacing w:before="600" w:after="240" w:line="240" w:lineRule="auto"/>
      <w:outlineLvl w:val="0"/>
    </w:pPr>
    <w:rPr>
      <w:b/>
      <w:bCs/>
      <w:caps/>
      <w:color w:val="1F3864" w:themeColor="accent1" w:themeShade="80"/>
      <w:sz w:val="28"/>
      <w:szCs w:val="18"/>
      <w:lang w:eastAsia="ja-JP"/>
    </w:rPr>
  </w:style>
  <w:style w:type="paragraph" w:styleId="Heading2">
    <w:name w:val="heading 2"/>
    <w:basedOn w:val="Normal"/>
    <w:next w:val="Normal"/>
    <w:link w:val="Heading2Char"/>
    <w:uiPriority w:val="9"/>
    <w:unhideWhenUsed/>
    <w:qFormat/>
    <w:rsid w:val="00A71D5C"/>
    <w:pPr>
      <w:keepNext/>
      <w:keepLines/>
      <w:numPr>
        <w:numId w:val="4"/>
      </w:numPr>
      <w:spacing w:before="360" w:after="120" w:line="240" w:lineRule="auto"/>
      <w:outlineLvl w:val="1"/>
    </w:pPr>
    <w:rPr>
      <w:b/>
      <w:bCs/>
      <w:color w:val="2F5496" w:themeColor="accent1" w:themeShade="BF"/>
      <w:sz w:val="24"/>
      <w:szCs w:val="18"/>
      <w:lang w:eastAsia="ja-JP"/>
    </w:rPr>
  </w:style>
  <w:style w:type="paragraph" w:styleId="Heading3">
    <w:name w:val="heading 3"/>
    <w:basedOn w:val="Normal"/>
    <w:next w:val="Normal"/>
    <w:link w:val="Heading3Char"/>
    <w:uiPriority w:val="9"/>
    <w:semiHidden/>
    <w:unhideWhenUsed/>
    <w:qFormat/>
    <w:rsid w:val="00A71D5C"/>
    <w:pPr>
      <w:keepNext/>
      <w:keepLines/>
      <w:spacing w:before="40" w:after="0" w:line="288" w:lineRule="auto"/>
      <w:outlineLvl w:val="2"/>
    </w:pPr>
    <w:rPr>
      <w:rFonts w:asciiTheme="majorHAnsi" w:eastAsiaTheme="majorEastAsia" w:hAnsiTheme="majorHAnsi" w:cstheme="majorBidi"/>
      <w:color w:val="1F3763" w:themeColor="accent1" w:themeShade="7F"/>
      <w:sz w:val="24"/>
      <w:szCs w:val="24"/>
      <w:lang w:eastAsia="ja-JP"/>
    </w:rPr>
  </w:style>
  <w:style w:type="paragraph" w:styleId="Heading4">
    <w:name w:val="heading 4"/>
    <w:basedOn w:val="Normal"/>
    <w:next w:val="Normal"/>
    <w:link w:val="Heading4Char"/>
    <w:uiPriority w:val="9"/>
    <w:semiHidden/>
    <w:unhideWhenUsed/>
    <w:qFormat/>
    <w:rsid w:val="00A71D5C"/>
    <w:pPr>
      <w:keepNext/>
      <w:keepLines/>
      <w:spacing w:before="40" w:after="0" w:line="288" w:lineRule="auto"/>
      <w:outlineLvl w:val="3"/>
    </w:pPr>
    <w:rPr>
      <w:rFonts w:asciiTheme="majorHAnsi" w:eastAsiaTheme="majorEastAsia" w:hAnsiTheme="majorHAnsi" w:cstheme="majorBidi"/>
      <w:i/>
      <w:iCs/>
      <w:color w:val="2F5496" w:themeColor="accent1" w:themeShade="BF"/>
      <w:sz w:val="18"/>
      <w:szCs w:val="18"/>
      <w:lang w:eastAsia="ja-JP"/>
    </w:rPr>
  </w:style>
  <w:style w:type="paragraph" w:styleId="Heading5">
    <w:name w:val="heading 5"/>
    <w:basedOn w:val="Normal"/>
    <w:next w:val="Normal"/>
    <w:link w:val="Heading5Char"/>
    <w:uiPriority w:val="9"/>
    <w:semiHidden/>
    <w:unhideWhenUsed/>
    <w:qFormat/>
    <w:rsid w:val="00A71D5C"/>
    <w:pPr>
      <w:keepNext/>
      <w:keepLines/>
      <w:spacing w:before="40" w:after="0" w:line="288" w:lineRule="auto"/>
      <w:outlineLvl w:val="4"/>
    </w:pPr>
    <w:rPr>
      <w:rFonts w:asciiTheme="majorHAnsi" w:eastAsiaTheme="majorEastAsia" w:hAnsiTheme="majorHAnsi" w:cstheme="majorBidi"/>
      <w:color w:val="2F5496" w:themeColor="accent1" w:themeShade="BF"/>
      <w:sz w:val="18"/>
      <w:szCs w:val="18"/>
      <w:lang w:eastAsia="ja-JP"/>
    </w:rPr>
  </w:style>
  <w:style w:type="paragraph" w:styleId="Heading8">
    <w:name w:val="heading 8"/>
    <w:basedOn w:val="Normal"/>
    <w:next w:val="Normal"/>
    <w:link w:val="Heading8Char"/>
    <w:uiPriority w:val="9"/>
    <w:semiHidden/>
    <w:unhideWhenUsed/>
    <w:qFormat/>
    <w:rsid w:val="00A71D5C"/>
    <w:pPr>
      <w:keepNext/>
      <w:keepLines/>
      <w:spacing w:before="40" w:after="0" w:line="288" w:lineRule="auto"/>
      <w:outlineLvl w:val="7"/>
    </w:pPr>
    <w:rPr>
      <w:rFonts w:asciiTheme="majorHAnsi" w:eastAsiaTheme="majorEastAsia" w:hAnsiTheme="majorHAnsi" w:cstheme="majorBidi"/>
      <w:color w:val="272727" w:themeColor="text1" w:themeTint="D8"/>
      <w:sz w:val="18"/>
      <w:szCs w:val="21"/>
      <w:lang w:eastAsia="ja-JP"/>
    </w:rPr>
  </w:style>
  <w:style w:type="paragraph" w:styleId="Heading9">
    <w:name w:val="heading 9"/>
    <w:basedOn w:val="Normal"/>
    <w:next w:val="Normal"/>
    <w:link w:val="Heading9Char"/>
    <w:uiPriority w:val="9"/>
    <w:semiHidden/>
    <w:unhideWhenUsed/>
    <w:qFormat/>
    <w:rsid w:val="00A71D5C"/>
    <w:pPr>
      <w:keepNext/>
      <w:keepLines/>
      <w:spacing w:before="40" w:after="0" w:line="288" w:lineRule="auto"/>
      <w:outlineLvl w:val="8"/>
    </w:pPr>
    <w:rPr>
      <w:rFonts w:asciiTheme="majorHAnsi" w:eastAsiaTheme="majorEastAsia" w:hAnsiTheme="majorHAnsi" w:cstheme="majorBidi"/>
      <w:i/>
      <w:iCs/>
      <w:color w:val="272727" w:themeColor="text1" w:themeTint="D8"/>
      <w:sz w:val="18"/>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D5C"/>
    <w:rPr>
      <w:b/>
      <w:bCs/>
      <w:caps/>
      <w:color w:val="1F3864" w:themeColor="accent1" w:themeShade="80"/>
      <w:sz w:val="28"/>
      <w:szCs w:val="18"/>
      <w:lang w:eastAsia="ja-JP"/>
    </w:rPr>
  </w:style>
  <w:style w:type="character" w:customStyle="1" w:styleId="Heading2Char">
    <w:name w:val="Heading 2 Char"/>
    <w:basedOn w:val="DefaultParagraphFont"/>
    <w:link w:val="Heading2"/>
    <w:uiPriority w:val="9"/>
    <w:rsid w:val="00A71D5C"/>
    <w:rPr>
      <w:b/>
      <w:bCs/>
      <w:color w:val="2F5496" w:themeColor="accent1" w:themeShade="BF"/>
      <w:sz w:val="24"/>
      <w:szCs w:val="18"/>
      <w:lang w:eastAsia="ja-JP"/>
    </w:rPr>
  </w:style>
  <w:style w:type="character" w:customStyle="1" w:styleId="Heading3Char">
    <w:name w:val="Heading 3 Char"/>
    <w:basedOn w:val="DefaultParagraphFont"/>
    <w:link w:val="Heading3"/>
    <w:uiPriority w:val="9"/>
    <w:semiHidden/>
    <w:rsid w:val="00A71D5C"/>
    <w:rPr>
      <w:rFonts w:asciiTheme="majorHAnsi" w:eastAsiaTheme="majorEastAsia" w:hAnsiTheme="majorHAnsi" w:cstheme="majorBidi"/>
      <w:color w:val="1F3763" w:themeColor="accent1" w:themeShade="7F"/>
      <w:sz w:val="24"/>
      <w:szCs w:val="24"/>
      <w:lang w:eastAsia="ja-JP"/>
    </w:rPr>
  </w:style>
  <w:style w:type="character" w:styleId="CommentReference">
    <w:name w:val="annotation reference"/>
    <w:basedOn w:val="DefaultParagraphFont"/>
    <w:uiPriority w:val="99"/>
    <w:semiHidden/>
    <w:unhideWhenUsed/>
    <w:rsid w:val="00A672E1"/>
    <w:rPr>
      <w:sz w:val="16"/>
      <w:szCs w:val="16"/>
    </w:rPr>
  </w:style>
  <w:style w:type="paragraph" w:styleId="CommentText">
    <w:name w:val="annotation text"/>
    <w:basedOn w:val="Normal"/>
    <w:link w:val="CommentTextChar"/>
    <w:uiPriority w:val="99"/>
    <w:semiHidden/>
    <w:unhideWhenUsed/>
    <w:rsid w:val="00A672E1"/>
    <w:pPr>
      <w:spacing w:line="240" w:lineRule="auto"/>
    </w:pPr>
    <w:rPr>
      <w:sz w:val="20"/>
      <w:szCs w:val="20"/>
    </w:rPr>
  </w:style>
  <w:style w:type="character" w:customStyle="1" w:styleId="CommentTextChar">
    <w:name w:val="Comment Text Char"/>
    <w:basedOn w:val="DefaultParagraphFont"/>
    <w:link w:val="CommentText"/>
    <w:uiPriority w:val="99"/>
    <w:semiHidden/>
    <w:rsid w:val="00A672E1"/>
    <w:rPr>
      <w:sz w:val="20"/>
      <w:szCs w:val="20"/>
    </w:rPr>
  </w:style>
  <w:style w:type="paragraph" w:styleId="CommentSubject">
    <w:name w:val="annotation subject"/>
    <w:basedOn w:val="CommentText"/>
    <w:next w:val="CommentText"/>
    <w:link w:val="CommentSubjectChar"/>
    <w:uiPriority w:val="99"/>
    <w:semiHidden/>
    <w:unhideWhenUsed/>
    <w:rsid w:val="00A672E1"/>
    <w:rPr>
      <w:b/>
      <w:bCs/>
    </w:rPr>
  </w:style>
  <w:style w:type="character" w:customStyle="1" w:styleId="CommentSubjectChar">
    <w:name w:val="Comment Subject Char"/>
    <w:basedOn w:val="CommentTextChar"/>
    <w:link w:val="CommentSubject"/>
    <w:uiPriority w:val="99"/>
    <w:semiHidden/>
    <w:rsid w:val="00A672E1"/>
    <w:rPr>
      <w:b/>
      <w:bCs/>
      <w:sz w:val="20"/>
      <w:szCs w:val="20"/>
    </w:rPr>
  </w:style>
  <w:style w:type="paragraph" w:styleId="BalloonText">
    <w:name w:val="Balloon Text"/>
    <w:basedOn w:val="Normal"/>
    <w:link w:val="BalloonTextChar"/>
    <w:uiPriority w:val="99"/>
    <w:semiHidden/>
    <w:unhideWhenUsed/>
    <w:rsid w:val="00A67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2E1"/>
    <w:rPr>
      <w:rFonts w:ascii="Segoe UI" w:hAnsi="Segoe UI" w:cs="Segoe UI"/>
      <w:sz w:val="18"/>
      <w:szCs w:val="18"/>
    </w:rPr>
  </w:style>
  <w:style w:type="paragraph" w:styleId="ListParagraph">
    <w:name w:val="List Paragraph"/>
    <w:basedOn w:val="Normal"/>
    <w:uiPriority w:val="99"/>
    <w:qFormat/>
    <w:rsid w:val="004B21ED"/>
    <w:pPr>
      <w:ind w:left="720"/>
      <w:contextualSpacing/>
    </w:pPr>
  </w:style>
  <w:style w:type="character" w:customStyle="1" w:styleId="Heading4Char">
    <w:name w:val="Heading 4 Char"/>
    <w:basedOn w:val="DefaultParagraphFont"/>
    <w:link w:val="Heading4"/>
    <w:uiPriority w:val="9"/>
    <w:semiHidden/>
    <w:rsid w:val="00A71D5C"/>
    <w:rPr>
      <w:rFonts w:asciiTheme="majorHAnsi" w:eastAsiaTheme="majorEastAsia" w:hAnsiTheme="majorHAnsi" w:cstheme="majorBidi"/>
      <w:i/>
      <w:iCs/>
      <w:color w:val="2F5496" w:themeColor="accent1" w:themeShade="BF"/>
      <w:sz w:val="18"/>
      <w:szCs w:val="18"/>
      <w:lang w:eastAsia="ja-JP"/>
    </w:rPr>
  </w:style>
  <w:style w:type="character" w:customStyle="1" w:styleId="Heading5Char">
    <w:name w:val="Heading 5 Char"/>
    <w:basedOn w:val="DefaultParagraphFont"/>
    <w:link w:val="Heading5"/>
    <w:uiPriority w:val="9"/>
    <w:semiHidden/>
    <w:rsid w:val="00A71D5C"/>
    <w:rPr>
      <w:rFonts w:asciiTheme="majorHAnsi" w:eastAsiaTheme="majorEastAsia" w:hAnsiTheme="majorHAnsi" w:cstheme="majorBidi"/>
      <w:color w:val="2F5496" w:themeColor="accent1" w:themeShade="BF"/>
      <w:sz w:val="18"/>
      <w:szCs w:val="18"/>
      <w:lang w:eastAsia="ja-JP"/>
    </w:rPr>
  </w:style>
  <w:style w:type="character" w:customStyle="1" w:styleId="Heading8Char">
    <w:name w:val="Heading 8 Char"/>
    <w:basedOn w:val="DefaultParagraphFont"/>
    <w:link w:val="Heading8"/>
    <w:uiPriority w:val="9"/>
    <w:semiHidden/>
    <w:rsid w:val="00A71D5C"/>
    <w:rPr>
      <w:rFonts w:asciiTheme="majorHAnsi" w:eastAsiaTheme="majorEastAsia" w:hAnsiTheme="majorHAnsi" w:cstheme="majorBidi"/>
      <w:color w:val="272727" w:themeColor="text1" w:themeTint="D8"/>
      <w:sz w:val="18"/>
      <w:szCs w:val="21"/>
      <w:lang w:eastAsia="ja-JP"/>
    </w:rPr>
  </w:style>
  <w:style w:type="character" w:customStyle="1" w:styleId="Heading9Char">
    <w:name w:val="Heading 9 Char"/>
    <w:basedOn w:val="DefaultParagraphFont"/>
    <w:link w:val="Heading9"/>
    <w:uiPriority w:val="9"/>
    <w:semiHidden/>
    <w:rsid w:val="00A71D5C"/>
    <w:rPr>
      <w:rFonts w:asciiTheme="majorHAnsi" w:eastAsiaTheme="majorEastAsia" w:hAnsiTheme="majorHAnsi" w:cstheme="majorBidi"/>
      <w:i/>
      <w:iCs/>
      <w:color w:val="272727" w:themeColor="text1" w:themeTint="D8"/>
      <w:sz w:val="18"/>
      <w:szCs w:val="21"/>
      <w:lang w:eastAsia="ja-JP"/>
    </w:rPr>
  </w:style>
  <w:style w:type="paragraph" w:styleId="Title">
    <w:name w:val="Title"/>
    <w:basedOn w:val="Normal"/>
    <w:next w:val="Normal"/>
    <w:link w:val="TitleChar"/>
    <w:uiPriority w:val="1"/>
    <w:qFormat/>
    <w:rsid w:val="00A71D5C"/>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szCs w:val="18"/>
      <w:lang w:eastAsia="ja-JP"/>
    </w:rPr>
  </w:style>
  <w:style w:type="character" w:customStyle="1" w:styleId="TitleChar">
    <w:name w:val="Title Char"/>
    <w:basedOn w:val="DefaultParagraphFont"/>
    <w:link w:val="Title"/>
    <w:uiPriority w:val="1"/>
    <w:rsid w:val="00A71D5C"/>
    <w:rPr>
      <w:rFonts w:asciiTheme="majorHAnsi" w:eastAsiaTheme="majorEastAsia" w:hAnsiTheme="majorHAnsi" w:cstheme="majorBidi"/>
      <w:caps/>
      <w:color w:val="1F3864" w:themeColor="accent1" w:themeShade="80"/>
      <w:kern w:val="28"/>
      <w:sz w:val="38"/>
      <w:szCs w:val="18"/>
      <w:lang w:eastAsia="ja-JP"/>
    </w:rPr>
  </w:style>
  <w:style w:type="paragraph" w:styleId="Subtitle">
    <w:name w:val="Subtitle"/>
    <w:basedOn w:val="Normal"/>
    <w:next w:val="Normal"/>
    <w:link w:val="SubtitleChar"/>
    <w:uiPriority w:val="2"/>
    <w:qFormat/>
    <w:rsid w:val="00A71D5C"/>
    <w:pPr>
      <w:numPr>
        <w:ilvl w:val="1"/>
      </w:numPr>
      <w:pBdr>
        <w:left w:val="double" w:sz="18" w:space="4" w:color="1F3864" w:themeColor="accent1" w:themeShade="80"/>
      </w:pBdr>
      <w:spacing w:before="80" w:after="0" w:line="280" w:lineRule="exact"/>
    </w:pPr>
    <w:rPr>
      <w:b/>
      <w:bCs/>
      <w:color w:val="2F5496" w:themeColor="accent1" w:themeShade="BF"/>
      <w:sz w:val="24"/>
      <w:szCs w:val="18"/>
      <w:lang w:eastAsia="ja-JP"/>
    </w:rPr>
  </w:style>
  <w:style w:type="character" w:customStyle="1" w:styleId="SubtitleChar">
    <w:name w:val="Subtitle Char"/>
    <w:basedOn w:val="DefaultParagraphFont"/>
    <w:link w:val="Subtitle"/>
    <w:uiPriority w:val="2"/>
    <w:rsid w:val="00A71D5C"/>
    <w:rPr>
      <w:b/>
      <w:bCs/>
      <w:color w:val="2F5496" w:themeColor="accent1" w:themeShade="BF"/>
      <w:sz w:val="24"/>
      <w:szCs w:val="18"/>
      <w:lang w:eastAsia="ja-JP"/>
    </w:rPr>
  </w:style>
  <w:style w:type="table" w:customStyle="1" w:styleId="TipTable">
    <w:name w:val="Tip Table"/>
    <w:basedOn w:val="TableNormal"/>
    <w:uiPriority w:val="99"/>
    <w:rsid w:val="00A71D5C"/>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19"/>
    <w:rsid w:val="00A71D5C"/>
    <w:pPr>
      <w:spacing w:line="264" w:lineRule="auto"/>
      <w:ind w:right="576"/>
    </w:pPr>
    <w:rPr>
      <w:i/>
      <w:iCs/>
      <w:color w:val="595959" w:themeColor="text1" w:themeTint="A6"/>
      <w:sz w:val="16"/>
      <w:szCs w:val="18"/>
      <w:lang w:eastAsia="ja-JP"/>
    </w:rPr>
  </w:style>
  <w:style w:type="paragraph" w:styleId="ListBullet">
    <w:name w:val="List Bullet"/>
    <w:basedOn w:val="Normal"/>
    <w:uiPriority w:val="11"/>
    <w:unhideWhenUsed/>
    <w:qFormat/>
    <w:rsid w:val="00A71D5C"/>
    <w:pPr>
      <w:numPr>
        <w:numId w:val="3"/>
      </w:numPr>
      <w:spacing w:after="60" w:line="288" w:lineRule="auto"/>
    </w:pPr>
    <w:rPr>
      <w:color w:val="404040" w:themeColor="text1" w:themeTint="BF"/>
      <w:sz w:val="18"/>
      <w:szCs w:val="18"/>
      <w:lang w:eastAsia="ja-JP"/>
    </w:rPr>
  </w:style>
  <w:style w:type="paragraph" w:styleId="Header">
    <w:name w:val="header"/>
    <w:basedOn w:val="Normal"/>
    <w:link w:val="HeaderChar"/>
    <w:uiPriority w:val="99"/>
    <w:unhideWhenUsed/>
    <w:rsid w:val="00A71D5C"/>
    <w:pPr>
      <w:tabs>
        <w:tab w:val="center" w:pos="4680"/>
        <w:tab w:val="right" w:pos="9360"/>
      </w:tabs>
      <w:spacing w:after="0" w:line="240" w:lineRule="auto"/>
    </w:pPr>
    <w:rPr>
      <w:color w:val="404040" w:themeColor="text1" w:themeTint="BF"/>
      <w:sz w:val="18"/>
      <w:szCs w:val="18"/>
      <w:lang w:eastAsia="ja-JP"/>
    </w:rPr>
  </w:style>
  <w:style w:type="character" w:customStyle="1" w:styleId="HeaderChar">
    <w:name w:val="Header Char"/>
    <w:basedOn w:val="DefaultParagraphFont"/>
    <w:link w:val="Header"/>
    <w:uiPriority w:val="99"/>
    <w:rsid w:val="00A71D5C"/>
    <w:rPr>
      <w:color w:val="404040" w:themeColor="text1" w:themeTint="BF"/>
      <w:sz w:val="18"/>
      <w:szCs w:val="18"/>
      <w:lang w:eastAsia="ja-JP"/>
    </w:rPr>
  </w:style>
  <w:style w:type="paragraph" w:styleId="Footer">
    <w:name w:val="footer"/>
    <w:basedOn w:val="Normal"/>
    <w:link w:val="FooterChar"/>
    <w:uiPriority w:val="99"/>
    <w:unhideWhenUsed/>
    <w:rsid w:val="00A71D5C"/>
    <w:pPr>
      <w:spacing w:before="200" w:after="0" w:line="240" w:lineRule="auto"/>
      <w:ind w:left="-216"/>
      <w:contextualSpacing/>
    </w:pPr>
    <w:rPr>
      <w:rFonts w:asciiTheme="majorHAnsi" w:eastAsiaTheme="majorEastAsia" w:hAnsiTheme="majorHAnsi" w:cstheme="majorBidi"/>
      <w:noProof/>
      <w:color w:val="1F3864" w:themeColor="accent1" w:themeShade="80"/>
      <w:sz w:val="20"/>
      <w:szCs w:val="18"/>
      <w:lang w:eastAsia="ja-JP"/>
    </w:rPr>
  </w:style>
  <w:style w:type="character" w:customStyle="1" w:styleId="FooterChar">
    <w:name w:val="Footer Char"/>
    <w:basedOn w:val="DefaultParagraphFont"/>
    <w:link w:val="Footer"/>
    <w:uiPriority w:val="99"/>
    <w:rsid w:val="00A71D5C"/>
    <w:rPr>
      <w:rFonts w:asciiTheme="majorHAnsi" w:eastAsiaTheme="majorEastAsia" w:hAnsiTheme="majorHAnsi" w:cstheme="majorBidi"/>
      <w:noProof/>
      <w:color w:val="1F3864" w:themeColor="accent1" w:themeShade="80"/>
      <w:sz w:val="20"/>
      <w:szCs w:val="18"/>
      <w:lang w:eastAsia="ja-JP"/>
    </w:rPr>
  </w:style>
  <w:style w:type="character" w:styleId="IntenseEmphasis">
    <w:name w:val="Intense Emphasis"/>
    <w:basedOn w:val="DefaultParagraphFont"/>
    <w:uiPriority w:val="21"/>
    <w:unhideWhenUsed/>
    <w:qFormat/>
    <w:rsid w:val="00A71D5C"/>
    <w:rPr>
      <w:i/>
      <w:iCs/>
      <w:color w:val="2F5496" w:themeColor="accent1" w:themeShade="BF"/>
    </w:rPr>
  </w:style>
  <w:style w:type="paragraph" w:styleId="IntenseQuote">
    <w:name w:val="Intense Quote"/>
    <w:basedOn w:val="Normal"/>
    <w:next w:val="Normal"/>
    <w:link w:val="IntenseQuoteChar"/>
    <w:uiPriority w:val="30"/>
    <w:unhideWhenUsed/>
    <w:qFormat/>
    <w:rsid w:val="00A71D5C"/>
    <w:pPr>
      <w:pBdr>
        <w:top w:val="single" w:sz="4" w:space="10" w:color="2F5496" w:themeColor="accent1" w:themeShade="BF"/>
        <w:bottom w:val="single" w:sz="4" w:space="10" w:color="2F5496" w:themeColor="accent1" w:themeShade="BF"/>
      </w:pBdr>
      <w:spacing w:before="360" w:after="360" w:line="288" w:lineRule="auto"/>
      <w:ind w:left="864" w:right="864"/>
      <w:jc w:val="center"/>
    </w:pPr>
    <w:rPr>
      <w:i/>
      <w:iCs/>
      <w:color w:val="2F5496" w:themeColor="accent1" w:themeShade="BF"/>
      <w:sz w:val="18"/>
      <w:szCs w:val="18"/>
      <w:lang w:eastAsia="ja-JP"/>
    </w:rPr>
  </w:style>
  <w:style w:type="character" w:customStyle="1" w:styleId="IntenseQuoteChar">
    <w:name w:val="Intense Quote Char"/>
    <w:basedOn w:val="DefaultParagraphFont"/>
    <w:link w:val="IntenseQuote"/>
    <w:uiPriority w:val="30"/>
    <w:rsid w:val="00A71D5C"/>
    <w:rPr>
      <w:i/>
      <w:iCs/>
      <w:color w:val="2F5496" w:themeColor="accent1" w:themeShade="BF"/>
      <w:sz w:val="18"/>
      <w:szCs w:val="18"/>
      <w:lang w:eastAsia="ja-JP"/>
    </w:rPr>
  </w:style>
  <w:style w:type="character" w:styleId="IntenseReference">
    <w:name w:val="Intense Reference"/>
    <w:basedOn w:val="DefaultParagraphFont"/>
    <w:uiPriority w:val="32"/>
    <w:unhideWhenUsed/>
    <w:qFormat/>
    <w:rsid w:val="00A71D5C"/>
    <w:rPr>
      <w:b/>
      <w:bCs/>
      <w:caps w:val="0"/>
      <w:smallCaps/>
      <w:color w:val="2F5496" w:themeColor="accent1" w:themeShade="BF"/>
      <w:spacing w:val="5"/>
    </w:rPr>
  </w:style>
  <w:style w:type="paragraph" w:styleId="ListNumber">
    <w:name w:val="List Number"/>
    <w:basedOn w:val="Normal"/>
    <w:uiPriority w:val="11"/>
    <w:rsid w:val="00A71D5C"/>
    <w:pPr>
      <w:numPr>
        <w:numId w:val="5"/>
      </w:numPr>
      <w:spacing w:after="180" w:line="288" w:lineRule="auto"/>
      <w:contextualSpacing/>
    </w:pPr>
    <w:rPr>
      <w:color w:val="404040" w:themeColor="text1" w:themeTint="BF"/>
      <w:sz w:val="18"/>
      <w:szCs w:val="18"/>
      <w:lang w:eastAsia="ja-JP"/>
    </w:rPr>
  </w:style>
  <w:style w:type="paragraph" w:styleId="NoSpacing">
    <w:name w:val="No Spacing"/>
    <w:link w:val="NoSpacingChar"/>
    <w:uiPriority w:val="1"/>
    <w:qFormat/>
    <w:rsid w:val="00A71D5C"/>
    <w:pPr>
      <w:spacing w:after="0" w:line="240" w:lineRule="auto"/>
    </w:pPr>
    <w:rPr>
      <w:rFonts w:eastAsiaTheme="minorEastAsia"/>
    </w:rPr>
  </w:style>
  <w:style w:type="character" w:customStyle="1" w:styleId="NoSpacingChar">
    <w:name w:val="No Spacing Char"/>
    <w:basedOn w:val="DefaultParagraphFont"/>
    <w:link w:val="NoSpacing"/>
    <w:uiPriority w:val="1"/>
    <w:rsid w:val="00A71D5C"/>
    <w:rPr>
      <w:rFonts w:eastAsiaTheme="minorEastAsia"/>
    </w:rPr>
  </w:style>
  <w:style w:type="paragraph" w:styleId="FootnoteText">
    <w:name w:val="footnote text"/>
    <w:basedOn w:val="Normal"/>
    <w:link w:val="FootnoteTextChar"/>
    <w:uiPriority w:val="99"/>
    <w:semiHidden/>
    <w:unhideWhenUsed/>
    <w:rsid w:val="00890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C97"/>
    <w:rPr>
      <w:sz w:val="20"/>
      <w:szCs w:val="20"/>
    </w:rPr>
  </w:style>
  <w:style w:type="character" w:styleId="FootnoteReference">
    <w:name w:val="footnote reference"/>
    <w:basedOn w:val="DefaultParagraphFont"/>
    <w:uiPriority w:val="99"/>
    <w:semiHidden/>
    <w:unhideWhenUsed/>
    <w:rsid w:val="00890C97"/>
    <w:rPr>
      <w:vertAlign w:val="superscript"/>
    </w:rPr>
  </w:style>
  <w:style w:type="paragraph" w:styleId="Revision">
    <w:name w:val="Revision"/>
    <w:hidden/>
    <w:uiPriority w:val="99"/>
    <w:semiHidden/>
    <w:rsid w:val="00C34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5931">
      <w:bodyDiv w:val="1"/>
      <w:marLeft w:val="0"/>
      <w:marRight w:val="0"/>
      <w:marTop w:val="0"/>
      <w:marBottom w:val="0"/>
      <w:divBdr>
        <w:top w:val="none" w:sz="0" w:space="0" w:color="auto"/>
        <w:left w:val="none" w:sz="0" w:space="0" w:color="auto"/>
        <w:bottom w:val="none" w:sz="0" w:space="0" w:color="auto"/>
        <w:right w:val="none" w:sz="0" w:space="0" w:color="auto"/>
      </w:divBdr>
    </w:div>
    <w:div w:id="52318983">
      <w:bodyDiv w:val="1"/>
      <w:marLeft w:val="0"/>
      <w:marRight w:val="0"/>
      <w:marTop w:val="0"/>
      <w:marBottom w:val="0"/>
      <w:divBdr>
        <w:top w:val="none" w:sz="0" w:space="0" w:color="auto"/>
        <w:left w:val="none" w:sz="0" w:space="0" w:color="auto"/>
        <w:bottom w:val="none" w:sz="0" w:space="0" w:color="auto"/>
        <w:right w:val="none" w:sz="0" w:space="0" w:color="auto"/>
      </w:divBdr>
    </w:div>
    <w:div w:id="181939857">
      <w:bodyDiv w:val="1"/>
      <w:marLeft w:val="0"/>
      <w:marRight w:val="0"/>
      <w:marTop w:val="0"/>
      <w:marBottom w:val="0"/>
      <w:divBdr>
        <w:top w:val="none" w:sz="0" w:space="0" w:color="auto"/>
        <w:left w:val="none" w:sz="0" w:space="0" w:color="auto"/>
        <w:bottom w:val="none" w:sz="0" w:space="0" w:color="auto"/>
        <w:right w:val="none" w:sz="0" w:space="0" w:color="auto"/>
      </w:divBdr>
    </w:div>
    <w:div w:id="225994841">
      <w:bodyDiv w:val="1"/>
      <w:marLeft w:val="0"/>
      <w:marRight w:val="0"/>
      <w:marTop w:val="0"/>
      <w:marBottom w:val="0"/>
      <w:divBdr>
        <w:top w:val="none" w:sz="0" w:space="0" w:color="auto"/>
        <w:left w:val="none" w:sz="0" w:space="0" w:color="auto"/>
        <w:bottom w:val="none" w:sz="0" w:space="0" w:color="auto"/>
        <w:right w:val="none" w:sz="0" w:space="0" w:color="auto"/>
      </w:divBdr>
    </w:div>
    <w:div w:id="260068994">
      <w:bodyDiv w:val="1"/>
      <w:marLeft w:val="0"/>
      <w:marRight w:val="0"/>
      <w:marTop w:val="0"/>
      <w:marBottom w:val="0"/>
      <w:divBdr>
        <w:top w:val="none" w:sz="0" w:space="0" w:color="auto"/>
        <w:left w:val="none" w:sz="0" w:space="0" w:color="auto"/>
        <w:bottom w:val="none" w:sz="0" w:space="0" w:color="auto"/>
        <w:right w:val="none" w:sz="0" w:space="0" w:color="auto"/>
      </w:divBdr>
    </w:div>
    <w:div w:id="429203616">
      <w:bodyDiv w:val="1"/>
      <w:marLeft w:val="0"/>
      <w:marRight w:val="0"/>
      <w:marTop w:val="0"/>
      <w:marBottom w:val="0"/>
      <w:divBdr>
        <w:top w:val="none" w:sz="0" w:space="0" w:color="auto"/>
        <w:left w:val="none" w:sz="0" w:space="0" w:color="auto"/>
        <w:bottom w:val="none" w:sz="0" w:space="0" w:color="auto"/>
        <w:right w:val="none" w:sz="0" w:space="0" w:color="auto"/>
      </w:divBdr>
    </w:div>
    <w:div w:id="451172764">
      <w:bodyDiv w:val="1"/>
      <w:marLeft w:val="0"/>
      <w:marRight w:val="0"/>
      <w:marTop w:val="0"/>
      <w:marBottom w:val="0"/>
      <w:divBdr>
        <w:top w:val="none" w:sz="0" w:space="0" w:color="auto"/>
        <w:left w:val="none" w:sz="0" w:space="0" w:color="auto"/>
        <w:bottom w:val="none" w:sz="0" w:space="0" w:color="auto"/>
        <w:right w:val="none" w:sz="0" w:space="0" w:color="auto"/>
      </w:divBdr>
    </w:div>
    <w:div w:id="516116165">
      <w:bodyDiv w:val="1"/>
      <w:marLeft w:val="0"/>
      <w:marRight w:val="0"/>
      <w:marTop w:val="0"/>
      <w:marBottom w:val="0"/>
      <w:divBdr>
        <w:top w:val="none" w:sz="0" w:space="0" w:color="auto"/>
        <w:left w:val="none" w:sz="0" w:space="0" w:color="auto"/>
        <w:bottom w:val="none" w:sz="0" w:space="0" w:color="auto"/>
        <w:right w:val="none" w:sz="0" w:space="0" w:color="auto"/>
      </w:divBdr>
    </w:div>
    <w:div w:id="631054379">
      <w:bodyDiv w:val="1"/>
      <w:marLeft w:val="0"/>
      <w:marRight w:val="0"/>
      <w:marTop w:val="0"/>
      <w:marBottom w:val="0"/>
      <w:divBdr>
        <w:top w:val="none" w:sz="0" w:space="0" w:color="auto"/>
        <w:left w:val="none" w:sz="0" w:space="0" w:color="auto"/>
        <w:bottom w:val="none" w:sz="0" w:space="0" w:color="auto"/>
        <w:right w:val="none" w:sz="0" w:space="0" w:color="auto"/>
      </w:divBdr>
    </w:div>
    <w:div w:id="867569706">
      <w:bodyDiv w:val="1"/>
      <w:marLeft w:val="0"/>
      <w:marRight w:val="0"/>
      <w:marTop w:val="0"/>
      <w:marBottom w:val="0"/>
      <w:divBdr>
        <w:top w:val="none" w:sz="0" w:space="0" w:color="auto"/>
        <w:left w:val="none" w:sz="0" w:space="0" w:color="auto"/>
        <w:bottom w:val="none" w:sz="0" w:space="0" w:color="auto"/>
        <w:right w:val="none" w:sz="0" w:space="0" w:color="auto"/>
      </w:divBdr>
    </w:div>
    <w:div w:id="889652413">
      <w:bodyDiv w:val="1"/>
      <w:marLeft w:val="0"/>
      <w:marRight w:val="0"/>
      <w:marTop w:val="0"/>
      <w:marBottom w:val="0"/>
      <w:divBdr>
        <w:top w:val="none" w:sz="0" w:space="0" w:color="auto"/>
        <w:left w:val="none" w:sz="0" w:space="0" w:color="auto"/>
        <w:bottom w:val="none" w:sz="0" w:space="0" w:color="auto"/>
        <w:right w:val="none" w:sz="0" w:space="0" w:color="auto"/>
      </w:divBdr>
    </w:div>
    <w:div w:id="945187586">
      <w:bodyDiv w:val="1"/>
      <w:marLeft w:val="0"/>
      <w:marRight w:val="0"/>
      <w:marTop w:val="0"/>
      <w:marBottom w:val="0"/>
      <w:divBdr>
        <w:top w:val="none" w:sz="0" w:space="0" w:color="auto"/>
        <w:left w:val="none" w:sz="0" w:space="0" w:color="auto"/>
        <w:bottom w:val="none" w:sz="0" w:space="0" w:color="auto"/>
        <w:right w:val="none" w:sz="0" w:space="0" w:color="auto"/>
      </w:divBdr>
    </w:div>
    <w:div w:id="957107802">
      <w:bodyDiv w:val="1"/>
      <w:marLeft w:val="0"/>
      <w:marRight w:val="0"/>
      <w:marTop w:val="0"/>
      <w:marBottom w:val="0"/>
      <w:divBdr>
        <w:top w:val="none" w:sz="0" w:space="0" w:color="auto"/>
        <w:left w:val="none" w:sz="0" w:space="0" w:color="auto"/>
        <w:bottom w:val="none" w:sz="0" w:space="0" w:color="auto"/>
        <w:right w:val="none" w:sz="0" w:space="0" w:color="auto"/>
      </w:divBdr>
    </w:div>
    <w:div w:id="1078788125">
      <w:bodyDiv w:val="1"/>
      <w:marLeft w:val="0"/>
      <w:marRight w:val="0"/>
      <w:marTop w:val="0"/>
      <w:marBottom w:val="0"/>
      <w:divBdr>
        <w:top w:val="none" w:sz="0" w:space="0" w:color="auto"/>
        <w:left w:val="none" w:sz="0" w:space="0" w:color="auto"/>
        <w:bottom w:val="none" w:sz="0" w:space="0" w:color="auto"/>
        <w:right w:val="none" w:sz="0" w:space="0" w:color="auto"/>
      </w:divBdr>
    </w:div>
    <w:div w:id="1126849352">
      <w:bodyDiv w:val="1"/>
      <w:marLeft w:val="0"/>
      <w:marRight w:val="0"/>
      <w:marTop w:val="0"/>
      <w:marBottom w:val="0"/>
      <w:divBdr>
        <w:top w:val="none" w:sz="0" w:space="0" w:color="auto"/>
        <w:left w:val="none" w:sz="0" w:space="0" w:color="auto"/>
        <w:bottom w:val="none" w:sz="0" w:space="0" w:color="auto"/>
        <w:right w:val="none" w:sz="0" w:space="0" w:color="auto"/>
      </w:divBdr>
    </w:div>
    <w:div w:id="1421365396">
      <w:bodyDiv w:val="1"/>
      <w:marLeft w:val="0"/>
      <w:marRight w:val="0"/>
      <w:marTop w:val="0"/>
      <w:marBottom w:val="0"/>
      <w:divBdr>
        <w:top w:val="none" w:sz="0" w:space="0" w:color="auto"/>
        <w:left w:val="none" w:sz="0" w:space="0" w:color="auto"/>
        <w:bottom w:val="none" w:sz="0" w:space="0" w:color="auto"/>
        <w:right w:val="none" w:sz="0" w:space="0" w:color="auto"/>
      </w:divBdr>
    </w:div>
    <w:div w:id="1478911564">
      <w:bodyDiv w:val="1"/>
      <w:marLeft w:val="0"/>
      <w:marRight w:val="0"/>
      <w:marTop w:val="0"/>
      <w:marBottom w:val="0"/>
      <w:divBdr>
        <w:top w:val="none" w:sz="0" w:space="0" w:color="auto"/>
        <w:left w:val="none" w:sz="0" w:space="0" w:color="auto"/>
        <w:bottom w:val="none" w:sz="0" w:space="0" w:color="auto"/>
        <w:right w:val="none" w:sz="0" w:space="0" w:color="auto"/>
      </w:divBdr>
    </w:div>
    <w:div w:id="1830290860">
      <w:bodyDiv w:val="1"/>
      <w:marLeft w:val="0"/>
      <w:marRight w:val="0"/>
      <w:marTop w:val="0"/>
      <w:marBottom w:val="0"/>
      <w:divBdr>
        <w:top w:val="none" w:sz="0" w:space="0" w:color="auto"/>
        <w:left w:val="none" w:sz="0" w:space="0" w:color="auto"/>
        <w:bottom w:val="none" w:sz="0" w:space="0" w:color="auto"/>
        <w:right w:val="none" w:sz="0" w:space="0" w:color="auto"/>
      </w:divBdr>
    </w:div>
    <w:div w:id="1877619374">
      <w:bodyDiv w:val="1"/>
      <w:marLeft w:val="0"/>
      <w:marRight w:val="0"/>
      <w:marTop w:val="0"/>
      <w:marBottom w:val="0"/>
      <w:divBdr>
        <w:top w:val="none" w:sz="0" w:space="0" w:color="auto"/>
        <w:left w:val="none" w:sz="0" w:space="0" w:color="auto"/>
        <w:bottom w:val="none" w:sz="0" w:space="0" w:color="auto"/>
        <w:right w:val="none" w:sz="0" w:space="0" w:color="auto"/>
      </w:divBdr>
    </w:div>
    <w:div w:id="1887134402">
      <w:bodyDiv w:val="1"/>
      <w:marLeft w:val="0"/>
      <w:marRight w:val="0"/>
      <w:marTop w:val="0"/>
      <w:marBottom w:val="0"/>
      <w:divBdr>
        <w:top w:val="none" w:sz="0" w:space="0" w:color="auto"/>
        <w:left w:val="none" w:sz="0" w:space="0" w:color="auto"/>
        <w:bottom w:val="none" w:sz="0" w:space="0" w:color="auto"/>
        <w:right w:val="none" w:sz="0" w:space="0" w:color="auto"/>
      </w:divBdr>
    </w:div>
    <w:div w:id="1896576612">
      <w:bodyDiv w:val="1"/>
      <w:marLeft w:val="0"/>
      <w:marRight w:val="0"/>
      <w:marTop w:val="0"/>
      <w:marBottom w:val="0"/>
      <w:divBdr>
        <w:top w:val="none" w:sz="0" w:space="0" w:color="auto"/>
        <w:left w:val="none" w:sz="0" w:space="0" w:color="auto"/>
        <w:bottom w:val="none" w:sz="0" w:space="0" w:color="auto"/>
        <w:right w:val="none" w:sz="0" w:space="0" w:color="auto"/>
      </w:divBdr>
    </w:div>
    <w:div w:id="1922986319">
      <w:bodyDiv w:val="1"/>
      <w:marLeft w:val="0"/>
      <w:marRight w:val="0"/>
      <w:marTop w:val="0"/>
      <w:marBottom w:val="0"/>
      <w:divBdr>
        <w:top w:val="none" w:sz="0" w:space="0" w:color="auto"/>
        <w:left w:val="none" w:sz="0" w:space="0" w:color="auto"/>
        <w:bottom w:val="none" w:sz="0" w:space="0" w:color="auto"/>
        <w:right w:val="none" w:sz="0" w:space="0" w:color="auto"/>
      </w:divBdr>
    </w:div>
    <w:div w:id="21310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899F-ADDD-4868-9A66-3FA7521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2898</Words>
  <Characters>16522</Characters>
  <Application>Microsoft Office Word</Application>
  <DocSecurity>0</DocSecurity>
  <Lines>137</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Teposu Tiberiu</dc:creator>
  <cp:lastModifiedBy>Asus CI</cp:lastModifiedBy>
  <cp:revision>3</cp:revision>
  <dcterms:created xsi:type="dcterms:W3CDTF">2020-11-15T14:36:00Z</dcterms:created>
  <dcterms:modified xsi:type="dcterms:W3CDTF">2020-11-18T14:04:00Z</dcterms:modified>
</cp:coreProperties>
</file>